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C066" w14:textId="3FBA1BCD" w:rsidR="00FF08CB" w:rsidRPr="00D23A0D" w:rsidRDefault="00FF08CB" w:rsidP="00054870">
      <w:pPr>
        <w:spacing w:before="120" w:line="288" w:lineRule="auto"/>
        <w:ind w:right="-1"/>
        <w:jc w:val="center"/>
        <w:rPr>
          <w:rFonts w:ascii="Arial" w:hAnsi="Arial" w:cs="Arial"/>
          <w:b/>
          <w:sz w:val="36"/>
          <w:szCs w:val="36"/>
          <w:highlight w:val="yellow"/>
        </w:rPr>
      </w:pPr>
      <w:r w:rsidRPr="00D23A0D">
        <w:rPr>
          <w:rFonts w:ascii="Arial" w:hAnsi="Arial" w:cs="Arial"/>
          <w:b/>
          <w:sz w:val="36"/>
          <w:szCs w:val="36"/>
        </w:rPr>
        <w:t xml:space="preserve">Experis </w:t>
      </w:r>
      <w:r w:rsidR="00536ABD" w:rsidRPr="00D23A0D">
        <w:rPr>
          <w:rFonts w:ascii="Arial" w:hAnsi="Arial" w:cs="Arial"/>
          <w:b/>
          <w:sz w:val="36"/>
          <w:szCs w:val="36"/>
        </w:rPr>
        <w:t>analiza las 7 tendencias tecnológicas que impactan en empresas y profesionales</w:t>
      </w:r>
    </w:p>
    <w:p w14:paraId="393509E8" w14:textId="08A97E79" w:rsidR="00234E7A" w:rsidRPr="00D23A0D" w:rsidRDefault="00234E7A" w:rsidP="00054870">
      <w:pPr>
        <w:pStyle w:val="Prrafodelista"/>
        <w:spacing w:before="120" w:line="288" w:lineRule="auto"/>
        <w:contextualSpacing w:val="0"/>
        <w:jc w:val="both"/>
        <w:textAlignment w:val="baseline"/>
        <w:rPr>
          <w:rFonts w:ascii="Arial" w:eastAsia="Arial" w:hAnsi="Arial" w:cs="Arial"/>
          <w:b/>
          <w:bCs/>
          <w:sz w:val="22"/>
          <w:szCs w:val="22"/>
        </w:rPr>
      </w:pPr>
    </w:p>
    <w:p w14:paraId="2181C2D3" w14:textId="18202C98" w:rsidR="000B2264" w:rsidRPr="00D23A0D" w:rsidRDefault="007578FB" w:rsidP="00054870">
      <w:pPr>
        <w:pStyle w:val="Prrafodelista"/>
        <w:numPr>
          <w:ilvl w:val="0"/>
          <w:numId w:val="26"/>
        </w:numPr>
        <w:pBdr>
          <w:top w:val="nil"/>
          <w:left w:val="nil"/>
          <w:bottom w:val="nil"/>
          <w:right w:val="nil"/>
          <w:between w:val="nil"/>
        </w:pBdr>
        <w:spacing w:before="120" w:line="288" w:lineRule="auto"/>
        <w:contextualSpacing w:val="0"/>
        <w:jc w:val="both"/>
        <w:textAlignment w:val="baseline"/>
        <w:rPr>
          <w:rFonts w:ascii="Arial" w:eastAsia="Arial" w:hAnsi="Arial" w:cs="Arial"/>
          <w:b/>
          <w:bCs/>
          <w:sz w:val="22"/>
          <w:szCs w:val="22"/>
        </w:rPr>
      </w:pPr>
      <w:r w:rsidRPr="00D23A0D">
        <w:rPr>
          <w:rFonts w:ascii="Arial" w:eastAsia="Arial" w:hAnsi="Arial" w:cs="Arial"/>
          <w:b/>
          <w:bCs/>
          <w:sz w:val="22"/>
          <w:szCs w:val="22"/>
        </w:rPr>
        <w:t>El informe</w:t>
      </w:r>
      <w:r w:rsidR="00830213" w:rsidRPr="00D23A0D">
        <w:rPr>
          <w:rFonts w:ascii="Arial" w:eastAsia="Arial" w:hAnsi="Arial" w:cs="Arial"/>
          <w:b/>
          <w:bCs/>
          <w:sz w:val="22"/>
          <w:szCs w:val="22"/>
        </w:rPr>
        <w:t xml:space="preserve"> </w:t>
      </w:r>
      <w:r w:rsidR="00536ABD" w:rsidRPr="00D23A0D">
        <w:rPr>
          <w:rFonts w:ascii="Arial" w:eastAsia="Arial" w:hAnsi="Arial" w:cs="Arial"/>
          <w:b/>
          <w:bCs/>
          <w:sz w:val="22"/>
          <w:szCs w:val="22"/>
        </w:rPr>
        <w:t>‘Tendencias tecnológic</w:t>
      </w:r>
      <w:r w:rsidR="00A416EA">
        <w:rPr>
          <w:rFonts w:ascii="Arial" w:eastAsia="Arial" w:hAnsi="Arial" w:cs="Arial"/>
          <w:b/>
          <w:bCs/>
          <w:sz w:val="22"/>
          <w:szCs w:val="22"/>
        </w:rPr>
        <w:t>as, ¿</w:t>
      </w:r>
      <w:proofErr w:type="spellStart"/>
      <w:r w:rsidR="00A416EA">
        <w:rPr>
          <w:rFonts w:ascii="Arial" w:eastAsia="Arial" w:hAnsi="Arial" w:cs="Arial"/>
          <w:b/>
          <w:bCs/>
          <w:sz w:val="22"/>
          <w:szCs w:val="22"/>
        </w:rPr>
        <w:t>hype</w:t>
      </w:r>
      <w:proofErr w:type="spellEnd"/>
      <w:r w:rsidR="00A416EA">
        <w:rPr>
          <w:rFonts w:ascii="Arial" w:eastAsia="Arial" w:hAnsi="Arial" w:cs="Arial"/>
          <w:b/>
          <w:bCs/>
          <w:sz w:val="22"/>
          <w:szCs w:val="22"/>
        </w:rPr>
        <w:t xml:space="preserve"> o realidad?</w:t>
      </w:r>
      <w:r w:rsidR="00536ABD" w:rsidRPr="00D23A0D">
        <w:rPr>
          <w:rFonts w:ascii="Arial" w:eastAsia="Arial" w:hAnsi="Arial" w:cs="Arial"/>
          <w:b/>
          <w:bCs/>
          <w:sz w:val="22"/>
          <w:szCs w:val="22"/>
        </w:rPr>
        <w:t xml:space="preserve">’ repasa las </w:t>
      </w:r>
      <w:r w:rsidR="00830213" w:rsidRPr="00D23A0D">
        <w:rPr>
          <w:rFonts w:ascii="Arial" w:eastAsia="Arial" w:hAnsi="Arial" w:cs="Arial"/>
          <w:b/>
          <w:bCs/>
          <w:sz w:val="22"/>
          <w:szCs w:val="22"/>
        </w:rPr>
        <w:t>clave</w:t>
      </w:r>
      <w:r w:rsidR="00536ABD" w:rsidRPr="00D23A0D">
        <w:rPr>
          <w:rFonts w:ascii="Arial" w:eastAsia="Arial" w:hAnsi="Arial" w:cs="Arial"/>
          <w:b/>
          <w:bCs/>
          <w:sz w:val="22"/>
          <w:szCs w:val="22"/>
        </w:rPr>
        <w:t>s</w:t>
      </w:r>
      <w:r w:rsidR="00830213" w:rsidRPr="00D23A0D">
        <w:rPr>
          <w:rFonts w:ascii="Arial" w:eastAsia="Arial" w:hAnsi="Arial" w:cs="Arial"/>
          <w:b/>
          <w:bCs/>
          <w:sz w:val="22"/>
          <w:szCs w:val="22"/>
        </w:rPr>
        <w:t xml:space="preserve"> que van desde la robótica, a la</w:t>
      </w:r>
      <w:r w:rsidR="002021C5" w:rsidRPr="00D23A0D">
        <w:rPr>
          <w:rFonts w:ascii="Arial" w:eastAsia="Arial" w:hAnsi="Arial" w:cs="Arial"/>
          <w:b/>
          <w:bCs/>
          <w:sz w:val="22"/>
          <w:szCs w:val="22"/>
        </w:rPr>
        <w:t xml:space="preserve"> ciberseguridad</w:t>
      </w:r>
      <w:r w:rsidR="00830213" w:rsidRPr="00D23A0D">
        <w:rPr>
          <w:rFonts w:ascii="Arial" w:eastAsia="Arial" w:hAnsi="Arial" w:cs="Arial"/>
          <w:b/>
          <w:bCs/>
          <w:sz w:val="22"/>
          <w:szCs w:val="22"/>
        </w:rPr>
        <w:t xml:space="preserve">, la IA, el entorno </w:t>
      </w:r>
      <w:proofErr w:type="spellStart"/>
      <w:r w:rsidR="00830213" w:rsidRPr="00D23A0D">
        <w:rPr>
          <w:rFonts w:ascii="Arial" w:eastAsia="Arial" w:hAnsi="Arial" w:cs="Arial"/>
          <w:b/>
          <w:bCs/>
          <w:sz w:val="22"/>
          <w:szCs w:val="22"/>
        </w:rPr>
        <w:t>cloud</w:t>
      </w:r>
      <w:proofErr w:type="spellEnd"/>
      <w:r w:rsidR="00830213" w:rsidRPr="00D23A0D">
        <w:rPr>
          <w:rFonts w:ascii="Arial" w:eastAsia="Arial" w:hAnsi="Arial" w:cs="Arial"/>
          <w:b/>
          <w:bCs/>
          <w:sz w:val="22"/>
          <w:szCs w:val="22"/>
        </w:rPr>
        <w:t xml:space="preserve">, la </w:t>
      </w:r>
      <w:r w:rsidR="002021C5" w:rsidRPr="00D23A0D">
        <w:rPr>
          <w:rFonts w:ascii="Arial" w:eastAsia="Arial" w:hAnsi="Arial" w:cs="Arial"/>
          <w:b/>
          <w:bCs/>
          <w:sz w:val="22"/>
          <w:szCs w:val="22"/>
        </w:rPr>
        <w:t>conectividad</w:t>
      </w:r>
      <w:r w:rsidR="00A91EB1">
        <w:rPr>
          <w:rFonts w:ascii="Arial" w:eastAsia="Arial" w:hAnsi="Arial" w:cs="Arial"/>
          <w:b/>
          <w:bCs/>
          <w:sz w:val="22"/>
          <w:szCs w:val="22"/>
        </w:rPr>
        <w:t>, hasta</w:t>
      </w:r>
      <w:r w:rsidR="00830213" w:rsidRPr="00D23A0D">
        <w:rPr>
          <w:rFonts w:ascii="Arial" w:eastAsia="Arial" w:hAnsi="Arial" w:cs="Arial"/>
          <w:b/>
          <w:bCs/>
          <w:sz w:val="22"/>
          <w:szCs w:val="22"/>
        </w:rPr>
        <w:t xml:space="preserve"> </w:t>
      </w:r>
      <w:r w:rsidR="002021C5" w:rsidRPr="00D23A0D">
        <w:rPr>
          <w:rFonts w:ascii="Arial" w:eastAsia="Arial" w:hAnsi="Arial" w:cs="Arial"/>
          <w:b/>
          <w:bCs/>
          <w:sz w:val="22"/>
          <w:szCs w:val="22"/>
        </w:rPr>
        <w:t xml:space="preserve">la democratización del </w:t>
      </w:r>
      <w:r w:rsidR="00830213" w:rsidRPr="00D23A0D">
        <w:rPr>
          <w:rFonts w:ascii="Arial" w:eastAsia="Arial" w:hAnsi="Arial" w:cs="Arial"/>
          <w:b/>
          <w:bCs/>
          <w:sz w:val="22"/>
          <w:szCs w:val="22"/>
        </w:rPr>
        <w:t>software.</w:t>
      </w:r>
    </w:p>
    <w:p w14:paraId="0ABE8F13" w14:textId="550F5AE8" w:rsidR="00830213" w:rsidRPr="00D23A0D" w:rsidRDefault="002021C5" w:rsidP="00054870">
      <w:pPr>
        <w:pStyle w:val="Prrafodelista"/>
        <w:numPr>
          <w:ilvl w:val="0"/>
          <w:numId w:val="26"/>
        </w:numPr>
        <w:pBdr>
          <w:top w:val="nil"/>
          <w:left w:val="nil"/>
          <w:bottom w:val="nil"/>
          <w:right w:val="nil"/>
          <w:between w:val="nil"/>
        </w:pBdr>
        <w:spacing w:before="120" w:line="288" w:lineRule="auto"/>
        <w:contextualSpacing w:val="0"/>
        <w:jc w:val="both"/>
        <w:textAlignment w:val="baseline"/>
        <w:rPr>
          <w:rFonts w:ascii="Arial" w:eastAsia="Arial" w:hAnsi="Arial" w:cs="Arial"/>
          <w:b/>
          <w:bCs/>
          <w:sz w:val="22"/>
          <w:szCs w:val="22"/>
        </w:rPr>
      </w:pPr>
      <w:r w:rsidRPr="00D23A0D">
        <w:rPr>
          <w:rFonts w:ascii="Arial" w:eastAsia="Arial" w:hAnsi="Arial" w:cs="Arial"/>
          <w:b/>
          <w:bCs/>
          <w:sz w:val="22"/>
          <w:szCs w:val="22"/>
        </w:rPr>
        <w:t xml:space="preserve">La guía se completa con la opinión de una </w:t>
      </w:r>
      <w:r w:rsidR="00830213" w:rsidRPr="00D23A0D">
        <w:rPr>
          <w:rFonts w:ascii="Arial" w:eastAsia="Arial" w:hAnsi="Arial" w:cs="Arial"/>
          <w:b/>
          <w:bCs/>
          <w:sz w:val="22"/>
          <w:szCs w:val="22"/>
        </w:rPr>
        <w:t xml:space="preserve">veintena de </w:t>
      </w:r>
      <w:r w:rsidR="00536ABD" w:rsidRPr="00D23A0D">
        <w:rPr>
          <w:rFonts w:ascii="Arial" w:eastAsia="Arial" w:hAnsi="Arial" w:cs="Arial"/>
          <w:b/>
          <w:bCs/>
          <w:sz w:val="22"/>
          <w:szCs w:val="22"/>
        </w:rPr>
        <w:t>expertos</w:t>
      </w:r>
      <w:r w:rsidR="00830213" w:rsidRPr="00D23A0D">
        <w:rPr>
          <w:rFonts w:ascii="Arial" w:eastAsia="Arial" w:hAnsi="Arial" w:cs="Arial"/>
          <w:b/>
          <w:bCs/>
          <w:sz w:val="22"/>
          <w:szCs w:val="22"/>
        </w:rPr>
        <w:t xml:space="preserve"> de </w:t>
      </w:r>
      <w:r w:rsidR="00A91EB1">
        <w:rPr>
          <w:rFonts w:ascii="Arial" w:eastAsia="Arial" w:hAnsi="Arial" w:cs="Arial"/>
          <w:b/>
          <w:bCs/>
          <w:sz w:val="22"/>
          <w:szCs w:val="22"/>
        </w:rPr>
        <w:t xml:space="preserve">empresas </w:t>
      </w:r>
      <w:r w:rsidR="00830213" w:rsidRPr="00D23A0D">
        <w:rPr>
          <w:rFonts w:ascii="Arial" w:eastAsia="Arial" w:hAnsi="Arial" w:cs="Arial"/>
          <w:b/>
          <w:bCs/>
          <w:sz w:val="22"/>
          <w:szCs w:val="22"/>
        </w:rPr>
        <w:t xml:space="preserve">de </w:t>
      </w:r>
      <w:r w:rsidR="00536ABD" w:rsidRPr="00D23A0D">
        <w:rPr>
          <w:rFonts w:ascii="Arial" w:eastAsia="Arial" w:hAnsi="Arial" w:cs="Arial"/>
          <w:b/>
          <w:bCs/>
          <w:sz w:val="22"/>
          <w:szCs w:val="22"/>
        </w:rPr>
        <w:t xml:space="preserve">diversos </w:t>
      </w:r>
      <w:r w:rsidR="00830213" w:rsidRPr="00D23A0D">
        <w:rPr>
          <w:rFonts w:ascii="Arial" w:eastAsia="Arial" w:hAnsi="Arial" w:cs="Arial"/>
          <w:b/>
          <w:bCs/>
          <w:sz w:val="22"/>
          <w:szCs w:val="22"/>
        </w:rPr>
        <w:t>sectores</w:t>
      </w:r>
      <w:r w:rsidR="00A91EB1">
        <w:rPr>
          <w:rFonts w:ascii="Arial" w:eastAsia="Arial" w:hAnsi="Arial" w:cs="Arial"/>
          <w:b/>
          <w:bCs/>
          <w:sz w:val="22"/>
          <w:szCs w:val="22"/>
        </w:rPr>
        <w:t>,</w:t>
      </w:r>
      <w:r w:rsidR="00830213" w:rsidRPr="00D23A0D">
        <w:rPr>
          <w:rFonts w:ascii="Arial" w:eastAsia="Arial" w:hAnsi="Arial" w:cs="Arial"/>
          <w:b/>
          <w:bCs/>
          <w:sz w:val="22"/>
          <w:szCs w:val="22"/>
        </w:rPr>
        <w:t xml:space="preserve"> </w:t>
      </w:r>
      <w:r w:rsidR="00536ABD" w:rsidRPr="00D23A0D">
        <w:rPr>
          <w:rFonts w:ascii="Arial" w:eastAsia="Arial" w:hAnsi="Arial" w:cs="Arial"/>
          <w:b/>
          <w:bCs/>
          <w:sz w:val="22"/>
          <w:szCs w:val="22"/>
        </w:rPr>
        <w:t xml:space="preserve">que </w:t>
      </w:r>
      <w:r w:rsidR="00830213" w:rsidRPr="00D23A0D">
        <w:rPr>
          <w:rFonts w:ascii="Arial" w:eastAsia="Arial" w:hAnsi="Arial" w:cs="Arial"/>
          <w:b/>
          <w:bCs/>
          <w:sz w:val="22"/>
          <w:szCs w:val="22"/>
        </w:rPr>
        <w:t xml:space="preserve">ofrecen en este informe su visión de </w:t>
      </w:r>
      <w:r w:rsidR="00A91EB1">
        <w:rPr>
          <w:rFonts w:ascii="Arial" w:eastAsia="Arial" w:hAnsi="Arial" w:cs="Arial"/>
          <w:b/>
          <w:bCs/>
          <w:sz w:val="22"/>
          <w:szCs w:val="22"/>
        </w:rPr>
        <w:t xml:space="preserve">las </w:t>
      </w:r>
      <w:r w:rsidR="00830213" w:rsidRPr="00D23A0D">
        <w:rPr>
          <w:rFonts w:ascii="Arial" w:eastAsia="Arial" w:hAnsi="Arial" w:cs="Arial"/>
          <w:b/>
          <w:bCs/>
          <w:sz w:val="22"/>
          <w:szCs w:val="22"/>
        </w:rPr>
        <w:t xml:space="preserve">tendencias </w:t>
      </w:r>
      <w:proofErr w:type="spellStart"/>
      <w:r w:rsidR="00536ABD" w:rsidRPr="00D23A0D">
        <w:rPr>
          <w:rFonts w:ascii="Arial" w:eastAsia="Arial" w:hAnsi="Arial" w:cs="Arial"/>
          <w:b/>
          <w:bCs/>
          <w:sz w:val="22"/>
          <w:szCs w:val="22"/>
        </w:rPr>
        <w:t>tech</w:t>
      </w:r>
      <w:proofErr w:type="spellEnd"/>
      <w:r w:rsidR="00536ABD" w:rsidRPr="00D23A0D">
        <w:rPr>
          <w:rFonts w:ascii="Arial" w:eastAsia="Arial" w:hAnsi="Arial" w:cs="Arial"/>
          <w:b/>
          <w:bCs/>
          <w:sz w:val="22"/>
          <w:szCs w:val="22"/>
        </w:rPr>
        <w:t xml:space="preserve"> que ya se están dejando </w:t>
      </w:r>
      <w:r w:rsidR="00A91EB1">
        <w:rPr>
          <w:rFonts w:ascii="Arial" w:eastAsia="Arial" w:hAnsi="Arial" w:cs="Arial"/>
          <w:b/>
          <w:bCs/>
          <w:sz w:val="22"/>
          <w:szCs w:val="22"/>
        </w:rPr>
        <w:t xml:space="preserve">notar </w:t>
      </w:r>
      <w:r w:rsidR="00536ABD" w:rsidRPr="00D23A0D">
        <w:rPr>
          <w:rFonts w:ascii="Arial" w:eastAsia="Arial" w:hAnsi="Arial" w:cs="Arial"/>
          <w:b/>
          <w:bCs/>
          <w:sz w:val="22"/>
          <w:szCs w:val="22"/>
        </w:rPr>
        <w:t xml:space="preserve">en sus </w:t>
      </w:r>
      <w:r w:rsidR="00A91EB1">
        <w:rPr>
          <w:rFonts w:ascii="Arial" w:eastAsia="Arial" w:hAnsi="Arial" w:cs="Arial"/>
          <w:b/>
          <w:bCs/>
          <w:sz w:val="22"/>
          <w:szCs w:val="22"/>
        </w:rPr>
        <w:t>organizaciones</w:t>
      </w:r>
      <w:r w:rsidR="00830213" w:rsidRPr="00D23A0D">
        <w:rPr>
          <w:rFonts w:ascii="Arial" w:eastAsia="Arial" w:hAnsi="Arial" w:cs="Arial"/>
          <w:b/>
          <w:bCs/>
          <w:sz w:val="22"/>
          <w:szCs w:val="22"/>
        </w:rPr>
        <w:t>.</w:t>
      </w:r>
    </w:p>
    <w:p w14:paraId="5E1787D1" w14:textId="481D56C1" w:rsidR="002021C5" w:rsidRPr="00D23A0D" w:rsidRDefault="002021C5" w:rsidP="00054870">
      <w:pPr>
        <w:pStyle w:val="Prrafodelista"/>
        <w:numPr>
          <w:ilvl w:val="0"/>
          <w:numId w:val="26"/>
        </w:numPr>
        <w:spacing w:before="120" w:line="288" w:lineRule="auto"/>
        <w:contextualSpacing w:val="0"/>
        <w:jc w:val="both"/>
        <w:textAlignment w:val="baseline"/>
        <w:rPr>
          <w:rFonts w:ascii="Arial" w:eastAsia="Arial" w:hAnsi="Arial" w:cs="Arial"/>
          <w:b/>
          <w:bCs/>
          <w:sz w:val="22"/>
          <w:szCs w:val="22"/>
        </w:rPr>
      </w:pPr>
      <w:r w:rsidRPr="00D23A0D">
        <w:rPr>
          <w:rFonts w:ascii="Arial" w:eastAsia="Arial" w:hAnsi="Arial" w:cs="Arial"/>
          <w:b/>
          <w:bCs/>
          <w:sz w:val="22"/>
          <w:szCs w:val="22"/>
        </w:rPr>
        <w:t xml:space="preserve">En </w:t>
      </w:r>
      <w:bookmarkStart w:id="0" w:name="_Hlk151994538"/>
      <w:r w:rsidRPr="00D23A0D">
        <w:rPr>
          <w:rFonts w:ascii="Arial" w:eastAsia="Arial" w:hAnsi="Arial" w:cs="Arial"/>
          <w:b/>
          <w:bCs/>
          <w:sz w:val="22"/>
          <w:szCs w:val="22"/>
        </w:rPr>
        <w:t xml:space="preserve">un encuentro profesional, </w:t>
      </w:r>
      <w:bookmarkStart w:id="1" w:name="_Hlk151998546"/>
      <w:r w:rsidRPr="00D23A0D">
        <w:rPr>
          <w:rFonts w:ascii="Arial" w:eastAsia="Arial" w:hAnsi="Arial" w:cs="Arial"/>
          <w:b/>
          <w:bCs/>
          <w:sz w:val="22"/>
          <w:szCs w:val="22"/>
        </w:rPr>
        <w:t xml:space="preserve">con </w:t>
      </w:r>
      <w:r w:rsidR="00A91EB1">
        <w:rPr>
          <w:rFonts w:ascii="Arial" w:eastAsia="Arial" w:hAnsi="Arial" w:cs="Arial"/>
          <w:b/>
          <w:bCs/>
          <w:sz w:val="22"/>
          <w:szCs w:val="22"/>
        </w:rPr>
        <w:t xml:space="preserve">directivos del ámbito </w:t>
      </w:r>
      <w:r w:rsidRPr="00D23A0D">
        <w:rPr>
          <w:rFonts w:ascii="Arial" w:eastAsia="Arial" w:hAnsi="Arial" w:cs="Arial"/>
          <w:b/>
          <w:bCs/>
          <w:sz w:val="22"/>
          <w:szCs w:val="22"/>
        </w:rPr>
        <w:t>de tecnología</w:t>
      </w:r>
      <w:bookmarkEnd w:id="1"/>
      <w:r w:rsidRPr="00D23A0D">
        <w:rPr>
          <w:rFonts w:ascii="Arial" w:eastAsia="Arial" w:hAnsi="Arial" w:cs="Arial"/>
          <w:b/>
          <w:bCs/>
          <w:sz w:val="22"/>
          <w:szCs w:val="22"/>
        </w:rPr>
        <w:t xml:space="preserve">, la compañía analizó las principales tendencias </w:t>
      </w:r>
      <w:r w:rsidR="00A91EB1">
        <w:rPr>
          <w:rFonts w:ascii="Arial" w:eastAsia="Arial" w:hAnsi="Arial" w:cs="Arial"/>
          <w:b/>
          <w:bCs/>
          <w:sz w:val="22"/>
          <w:szCs w:val="22"/>
        </w:rPr>
        <w:t xml:space="preserve">afectan a </w:t>
      </w:r>
      <w:r w:rsidRPr="00D23A0D">
        <w:rPr>
          <w:rFonts w:ascii="Arial" w:eastAsia="Arial" w:hAnsi="Arial" w:cs="Arial"/>
          <w:b/>
          <w:bCs/>
          <w:sz w:val="22"/>
          <w:szCs w:val="22"/>
        </w:rPr>
        <w:t>la digitalización de las empresas.</w:t>
      </w:r>
      <w:bookmarkEnd w:id="0"/>
    </w:p>
    <w:p w14:paraId="78A34F36" w14:textId="77777777" w:rsidR="002021C5" w:rsidRPr="00D23A0D" w:rsidRDefault="002021C5" w:rsidP="00054870">
      <w:pPr>
        <w:spacing w:before="120" w:line="288" w:lineRule="auto"/>
        <w:rPr>
          <w:rFonts w:ascii="Arial" w:eastAsia="Arial" w:hAnsi="Arial" w:cs="Arial"/>
          <w:b/>
          <w:bCs/>
          <w:sz w:val="22"/>
          <w:szCs w:val="22"/>
        </w:rPr>
      </w:pPr>
    </w:p>
    <w:p w14:paraId="5EBDF4DD" w14:textId="4D6A569B" w:rsidR="00D95C0A" w:rsidRPr="00D23A0D" w:rsidRDefault="00256703" w:rsidP="00054870">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sidRPr="00D23A0D">
        <w:rPr>
          <w:rFonts w:ascii="Arial" w:eastAsia="Arial" w:hAnsi="Arial" w:cs="Arial"/>
          <w:b/>
          <w:bCs/>
          <w:sz w:val="22"/>
          <w:szCs w:val="22"/>
        </w:rPr>
        <w:t xml:space="preserve">Madrid, </w:t>
      </w:r>
      <w:r w:rsidR="004815F9" w:rsidRPr="00D23A0D">
        <w:rPr>
          <w:rFonts w:ascii="Arial" w:eastAsia="Arial" w:hAnsi="Arial" w:cs="Arial"/>
          <w:b/>
          <w:bCs/>
          <w:sz w:val="22"/>
          <w:szCs w:val="22"/>
        </w:rPr>
        <w:t>2</w:t>
      </w:r>
      <w:r w:rsidR="002021C5" w:rsidRPr="00D23A0D">
        <w:rPr>
          <w:rFonts w:ascii="Arial" w:eastAsia="Arial" w:hAnsi="Arial" w:cs="Arial"/>
          <w:b/>
          <w:bCs/>
          <w:sz w:val="22"/>
          <w:szCs w:val="22"/>
        </w:rPr>
        <w:t>9</w:t>
      </w:r>
      <w:r w:rsidRPr="00D23A0D">
        <w:rPr>
          <w:rFonts w:ascii="Arial" w:eastAsia="Arial" w:hAnsi="Arial" w:cs="Arial"/>
          <w:b/>
          <w:bCs/>
          <w:sz w:val="22"/>
          <w:szCs w:val="22"/>
        </w:rPr>
        <w:t xml:space="preserve"> de </w:t>
      </w:r>
      <w:r w:rsidR="00FF08CB" w:rsidRPr="00D23A0D">
        <w:rPr>
          <w:rFonts w:ascii="Arial" w:eastAsia="Arial" w:hAnsi="Arial" w:cs="Arial"/>
          <w:b/>
          <w:bCs/>
          <w:sz w:val="22"/>
          <w:szCs w:val="22"/>
        </w:rPr>
        <w:t>noviembre</w:t>
      </w:r>
      <w:r w:rsidR="004815F9" w:rsidRPr="00D23A0D">
        <w:rPr>
          <w:rFonts w:ascii="Arial" w:eastAsia="Arial" w:hAnsi="Arial" w:cs="Arial"/>
          <w:b/>
          <w:bCs/>
          <w:sz w:val="22"/>
          <w:szCs w:val="22"/>
        </w:rPr>
        <w:t xml:space="preserve"> </w:t>
      </w:r>
      <w:r w:rsidRPr="00D23A0D">
        <w:rPr>
          <w:rFonts w:ascii="Arial" w:eastAsia="Arial" w:hAnsi="Arial" w:cs="Arial"/>
          <w:b/>
          <w:bCs/>
          <w:sz w:val="22"/>
          <w:szCs w:val="22"/>
        </w:rPr>
        <w:t xml:space="preserve">de </w:t>
      </w:r>
      <w:r w:rsidR="001061A4" w:rsidRPr="00D23A0D">
        <w:rPr>
          <w:rFonts w:ascii="Arial" w:eastAsia="Arial" w:hAnsi="Arial" w:cs="Arial"/>
          <w:b/>
          <w:bCs/>
          <w:sz w:val="22"/>
          <w:szCs w:val="22"/>
        </w:rPr>
        <w:t>2023</w:t>
      </w:r>
      <w:r w:rsidRPr="00D23A0D">
        <w:rPr>
          <w:rFonts w:ascii="Arial" w:eastAsia="Arial" w:hAnsi="Arial" w:cs="Arial"/>
          <w:b/>
          <w:bCs/>
          <w:sz w:val="22"/>
          <w:szCs w:val="22"/>
        </w:rPr>
        <w:t xml:space="preserve">- </w:t>
      </w:r>
      <w:r w:rsidR="00FF08CB" w:rsidRPr="00D23A0D">
        <w:rPr>
          <w:rFonts w:ascii="Arial" w:eastAsia="Arial" w:hAnsi="Arial" w:cs="Arial"/>
          <w:b/>
          <w:sz w:val="22"/>
          <w:szCs w:val="22"/>
        </w:rPr>
        <w:t>Experis</w:t>
      </w:r>
      <w:r w:rsidR="002021C5" w:rsidRPr="00D23A0D">
        <w:rPr>
          <w:rFonts w:ascii="Arial" w:eastAsia="Arial" w:hAnsi="Arial" w:cs="Arial"/>
          <w:bCs/>
          <w:sz w:val="22"/>
          <w:szCs w:val="22"/>
        </w:rPr>
        <w:t xml:space="preserve"> </w:t>
      </w:r>
      <w:r w:rsidR="00FF08CB" w:rsidRPr="00D23A0D">
        <w:rPr>
          <w:rFonts w:ascii="Arial" w:eastAsia="Arial" w:hAnsi="Arial" w:cs="Arial"/>
          <w:bCs/>
          <w:sz w:val="22"/>
          <w:szCs w:val="22"/>
        </w:rPr>
        <w:t xml:space="preserve">ha presentado </w:t>
      </w:r>
      <w:r w:rsidR="00985EA6" w:rsidRPr="00D23A0D">
        <w:rPr>
          <w:rFonts w:ascii="Arial" w:eastAsia="Arial" w:hAnsi="Arial" w:cs="Arial"/>
          <w:bCs/>
          <w:sz w:val="22"/>
          <w:szCs w:val="22"/>
        </w:rPr>
        <w:t>el informe</w:t>
      </w:r>
      <w:r w:rsidR="00FF08CB" w:rsidRPr="00D23A0D">
        <w:rPr>
          <w:rFonts w:ascii="Arial" w:eastAsia="Arial" w:hAnsi="Arial" w:cs="Arial"/>
          <w:bCs/>
          <w:sz w:val="22"/>
          <w:szCs w:val="22"/>
        </w:rPr>
        <w:t xml:space="preserve"> ‘</w:t>
      </w:r>
      <w:r w:rsidR="00A416EA" w:rsidRPr="00D23A0D">
        <w:rPr>
          <w:rFonts w:ascii="Arial" w:eastAsia="Arial" w:hAnsi="Arial" w:cs="Arial"/>
          <w:b/>
          <w:bCs/>
          <w:sz w:val="22"/>
          <w:szCs w:val="22"/>
        </w:rPr>
        <w:t>Tendencias tecnológic</w:t>
      </w:r>
      <w:r w:rsidR="00A416EA">
        <w:rPr>
          <w:rFonts w:ascii="Arial" w:eastAsia="Arial" w:hAnsi="Arial" w:cs="Arial"/>
          <w:b/>
          <w:bCs/>
          <w:sz w:val="22"/>
          <w:szCs w:val="22"/>
        </w:rPr>
        <w:t>as, ¿</w:t>
      </w:r>
      <w:proofErr w:type="spellStart"/>
      <w:r w:rsidR="00A416EA">
        <w:rPr>
          <w:rFonts w:ascii="Arial" w:eastAsia="Arial" w:hAnsi="Arial" w:cs="Arial"/>
          <w:b/>
          <w:bCs/>
          <w:sz w:val="22"/>
          <w:szCs w:val="22"/>
        </w:rPr>
        <w:t>hype</w:t>
      </w:r>
      <w:proofErr w:type="spellEnd"/>
      <w:r w:rsidR="00A416EA">
        <w:rPr>
          <w:rFonts w:ascii="Arial" w:eastAsia="Arial" w:hAnsi="Arial" w:cs="Arial"/>
          <w:b/>
          <w:bCs/>
          <w:sz w:val="22"/>
          <w:szCs w:val="22"/>
        </w:rPr>
        <w:t xml:space="preserve"> o realidad?</w:t>
      </w:r>
      <w:r w:rsidR="00536ABD" w:rsidRPr="00D23A0D">
        <w:rPr>
          <w:rFonts w:ascii="Arial" w:eastAsia="Arial" w:hAnsi="Arial" w:cs="Arial"/>
          <w:bCs/>
          <w:sz w:val="22"/>
          <w:szCs w:val="22"/>
        </w:rPr>
        <w:t xml:space="preserve">’. </w:t>
      </w:r>
      <w:r w:rsidR="002021C5" w:rsidRPr="00D23A0D">
        <w:rPr>
          <w:rFonts w:ascii="Arial" w:eastAsia="Arial" w:hAnsi="Arial" w:cs="Arial"/>
          <w:bCs/>
          <w:sz w:val="22"/>
          <w:szCs w:val="22"/>
        </w:rPr>
        <w:t xml:space="preserve">Esta guía </w:t>
      </w:r>
      <w:r w:rsidR="00674413" w:rsidRPr="00D23A0D">
        <w:rPr>
          <w:rFonts w:ascii="Arial" w:eastAsia="Arial" w:hAnsi="Arial" w:cs="Arial"/>
          <w:bCs/>
          <w:sz w:val="22"/>
          <w:szCs w:val="22"/>
        </w:rPr>
        <w:t>repasa l</w:t>
      </w:r>
      <w:r w:rsidR="002021C5" w:rsidRPr="00D23A0D">
        <w:rPr>
          <w:rFonts w:ascii="Arial" w:eastAsia="Arial" w:hAnsi="Arial" w:cs="Arial"/>
          <w:bCs/>
          <w:sz w:val="22"/>
          <w:szCs w:val="22"/>
        </w:rPr>
        <w:t>o</w:t>
      </w:r>
      <w:r w:rsidR="00674413" w:rsidRPr="00D23A0D">
        <w:rPr>
          <w:rFonts w:ascii="Arial" w:eastAsia="Arial" w:hAnsi="Arial" w:cs="Arial"/>
          <w:bCs/>
          <w:sz w:val="22"/>
          <w:szCs w:val="22"/>
        </w:rPr>
        <w:t xml:space="preserve">s </w:t>
      </w:r>
      <w:r w:rsidR="002021C5" w:rsidRPr="00D23A0D">
        <w:rPr>
          <w:rFonts w:ascii="Arial" w:eastAsia="Arial" w:hAnsi="Arial" w:cs="Arial"/>
          <w:b/>
          <w:sz w:val="22"/>
          <w:szCs w:val="22"/>
        </w:rPr>
        <w:t xml:space="preserve">principales avances </w:t>
      </w:r>
      <w:r w:rsidR="00674413" w:rsidRPr="00D23A0D">
        <w:rPr>
          <w:rFonts w:ascii="Arial" w:eastAsia="Arial" w:hAnsi="Arial" w:cs="Arial"/>
          <w:b/>
          <w:sz w:val="22"/>
          <w:szCs w:val="22"/>
        </w:rPr>
        <w:t xml:space="preserve">que impulsan </w:t>
      </w:r>
      <w:r w:rsidR="002021C5" w:rsidRPr="00D23A0D">
        <w:rPr>
          <w:rFonts w:ascii="Arial" w:eastAsia="Arial" w:hAnsi="Arial" w:cs="Arial"/>
          <w:b/>
          <w:sz w:val="22"/>
          <w:szCs w:val="22"/>
        </w:rPr>
        <w:t xml:space="preserve">la digitalización de </w:t>
      </w:r>
      <w:r w:rsidR="00674413" w:rsidRPr="00D23A0D">
        <w:rPr>
          <w:rFonts w:ascii="Arial" w:eastAsia="Arial" w:hAnsi="Arial" w:cs="Arial"/>
          <w:b/>
          <w:sz w:val="22"/>
          <w:szCs w:val="22"/>
        </w:rPr>
        <w:t xml:space="preserve">compañías y </w:t>
      </w:r>
      <w:r w:rsidR="002021C5" w:rsidRPr="00D23A0D">
        <w:rPr>
          <w:rFonts w:ascii="Arial" w:eastAsia="Arial" w:hAnsi="Arial" w:cs="Arial"/>
          <w:b/>
          <w:sz w:val="22"/>
          <w:szCs w:val="22"/>
        </w:rPr>
        <w:t>profesionales</w:t>
      </w:r>
      <w:r w:rsidR="00674413" w:rsidRPr="00D23A0D">
        <w:rPr>
          <w:rFonts w:ascii="Arial" w:eastAsia="Arial" w:hAnsi="Arial" w:cs="Arial"/>
          <w:bCs/>
          <w:sz w:val="22"/>
          <w:szCs w:val="22"/>
        </w:rPr>
        <w:t xml:space="preserve">, </w:t>
      </w:r>
      <w:r w:rsidR="002021C5" w:rsidRPr="00D23A0D">
        <w:rPr>
          <w:rFonts w:ascii="Arial" w:eastAsia="Arial" w:hAnsi="Arial" w:cs="Arial"/>
          <w:bCs/>
          <w:sz w:val="22"/>
          <w:szCs w:val="22"/>
        </w:rPr>
        <w:t xml:space="preserve">además de analizar </w:t>
      </w:r>
      <w:r w:rsidR="00A91EB1">
        <w:rPr>
          <w:rFonts w:ascii="Arial" w:eastAsia="Arial" w:hAnsi="Arial" w:cs="Arial"/>
          <w:bCs/>
          <w:sz w:val="22"/>
          <w:szCs w:val="22"/>
        </w:rPr>
        <w:t xml:space="preserve">qué innovaciones están teniendo </w:t>
      </w:r>
      <w:r w:rsidR="00674413" w:rsidRPr="00D23A0D">
        <w:rPr>
          <w:rFonts w:ascii="Arial" w:eastAsia="Arial" w:hAnsi="Arial" w:cs="Arial"/>
          <w:bCs/>
          <w:sz w:val="22"/>
          <w:szCs w:val="22"/>
        </w:rPr>
        <w:t xml:space="preserve">más </w:t>
      </w:r>
      <w:r w:rsidR="00A91EB1">
        <w:rPr>
          <w:rFonts w:ascii="Arial" w:eastAsia="Arial" w:hAnsi="Arial" w:cs="Arial"/>
          <w:bCs/>
          <w:sz w:val="22"/>
          <w:szCs w:val="22"/>
        </w:rPr>
        <w:t xml:space="preserve">impacto </w:t>
      </w:r>
      <w:r w:rsidR="00674413" w:rsidRPr="00D23A0D">
        <w:rPr>
          <w:rFonts w:ascii="Arial" w:eastAsia="Arial" w:hAnsi="Arial" w:cs="Arial"/>
          <w:bCs/>
          <w:sz w:val="22"/>
          <w:szCs w:val="22"/>
        </w:rPr>
        <w:t xml:space="preserve">y cómo los directivos </w:t>
      </w:r>
      <w:r w:rsidR="00A91EB1">
        <w:rPr>
          <w:rFonts w:ascii="Arial" w:eastAsia="Arial" w:hAnsi="Arial" w:cs="Arial"/>
          <w:bCs/>
          <w:sz w:val="22"/>
          <w:szCs w:val="22"/>
        </w:rPr>
        <w:t xml:space="preserve">están abordando la escasez de </w:t>
      </w:r>
      <w:r w:rsidR="00674413" w:rsidRPr="00D23A0D">
        <w:rPr>
          <w:rFonts w:ascii="Arial" w:eastAsia="Arial" w:hAnsi="Arial" w:cs="Arial"/>
          <w:bCs/>
          <w:sz w:val="22"/>
          <w:szCs w:val="22"/>
        </w:rPr>
        <w:t xml:space="preserve">talento </w:t>
      </w:r>
      <w:proofErr w:type="spellStart"/>
      <w:r w:rsidR="00A91EB1" w:rsidRPr="00237209">
        <w:rPr>
          <w:rFonts w:ascii="Arial" w:eastAsia="Arial" w:hAnsi="Arial" w:cs="Arial"/>
          <w:bCs/>
          <w:sz w:val="22"/>
          <w:szCs w:val="22"/>
        </w:rPr>
        <w:t>tech</w:t>
      </w:r>
      <w:proofErr w:type="spellEnd"/>
      <w:r w:rsidR="00A91EB1">
        <w:rPr>
          <w:rFonts w:ascii="Arial" w:eastAsia="Arial" w:hAnsi="Arial" w:cs="Arial"/>
          <w:bCs/>
          <w:sz w:val="22"/>
          <w:szCs w:val="22"/>
        </w:rPr>
        <w:t xml:space="preserve"> </w:t>
      </w:r>
      <w:r w:rsidR="00674413" w:rsidRPr="00D23A0D">
        <w:rPr>
          <w:rFonts w:ascii="Arial" w:eastAsia="Arial" w:hAnsi="Arial" w:cs="Arial"/>
          <w:bCs/>
          <w:sz w:val="22"/>
          <w:szCs w:val="22"/>
        </w:rPr>
        <w:t xml:space="preserve">para </w:t>
      </w:r>
      <w:r w:rsidR="00A91EB1">
        <w:rPr>
          <w:rFonts w:ascii="Arial" w:eastAsia="Arial" w:hAnsi="Arial" w:cs="Arial"/>
          <w:bCs/>
          <w:sz w:val="22"/>
          <w:szCs w:val="22"/>
        </w:rPr>
        <w:t xml:space="preserve">mantener sus progresos en cuanto a </w:t>
      </w:r>
      <w:r w:rsidR="00674413" w:rsidRPr="00D23A0D">
        <w:rPr>
          <w:rFonts w:ascii="Arial" w:eastAsia="Arial" w:hAnsi="Arial" w:cs="Arial"/>
          <w:bCs/>
          <w:sz w:val="22"/>
          <w:szCs w:val="22"/>
        </w:rPr>
        <w:t>transformación digital</w:t>
      </w:r>
      <w:r w:rsidR="00EF2502" w:rsidRPr="00D23A0D">
        <w:rPr>
          <w:rFonts w:ascii="Arial" w:eastAsia="Arial" w:hAnsi="Arial" w:cs="Arial"/>
          <w:bCs/>
          <w:sz w:val="22"/>
          <w:szCs w:val="22"/>
        </w:rPr>
        <w:t>.</w:t>
      </w:r>
    </w:p>
    <w:p w14:paraId="7B50189C" w14:textId="20DAE139" w:rsidR="00D95C0A" w:rsidRPr="00D23A0D" w:rsidRDefault="00D95C0A" w:rsidP="00054870">
      <w:pPr>
        <w:pBdr>
          <w:top w:val="nil"/>
          <w:left w:val="nil"/>
          <w:bottom w:val="nil"/>
          <w:right w:val="nil"/>
          <w:between w:val="nil"/>
        </w:pBdr>
        <w:spacing w:before="120" w:line="288" w:lineRule="auto"/>
        <w:jc w:val="both"/>
        <w:textAlignment w:val="baseline"/>
        <w:rPr>
          <w:rFonts w:ascii="Arial" w:hAnsi="Arial" w:cs="Arial"/>
          <w:sz w:val="22"/>
          <w:szCs w:val="22"/>
          <w:lang w:eastAsia="en-US"/>
        </w:rPr>
      </w:pPr>
      <w:r w:rsidRPr="00D23A0D">
        <w:rPr>
          <w:rFonts w:ascii="Arial" w:eastAsia="Arial" w:hAnsi="Arial" w:cs="Arial"/>
          <w:bCs/>
          <w:sz w:val="22"/>
          <w:szCs w:val="22"/>
        </w:rPr>
        <w:t xml:space="preserve">De hecho, el factor humano parece ser el denominador común </w:t>
      </w:r>
      <w:r w:rsidR="00A91EB1">
        <w:rPr>
          <w:rFonts w:ascii="Arial" w:eastAsia="Arial" w:hAnsi="Arial" w:cs="Arial"/>
          <w:bCs/>
          <w:sz w:val="22"/>
          <w:szCs w:val="22"/>
        </w:rPr>
        <w:t>en todas las tendencias</w:t>
      </w:r>
      <w:r w:rsidRPr="00D23A0D">
        <w:rPr>
          <w:rFonts w:ascii="Arial" w:eastAsia="Arial" w:hAnsi="Arial" w:cs="Arial"/>
          <w:bCs/>
          <w:sz w:val="22"/>
          <w:szCs w:val="22"/>
        </w:rPr>
        <w:t xml:space="preserve">. </w:t>
      </w:r>
      <w:r w:rsidRPr="00D23A0D">
        <w:rPr>
          <w:rFonts w:ascii="Arial" w:hAnsi="Arial" w:cs="Arial"/>
          <w:b/>
          <w:bCs/>
          <w:sz w:val="22"/>
          <w:szCs w:val="22"/>
          <w:lang w:eastAsia="en-US"/>
        </w:rPr>
        <w:t>Myriam Blázquez, directora general de Experis España</w:t>
      </w:r>
      <w:r w:rsidR="00A91EB1">
        <w:rPr>
          <w:rFonts w:ascii="Arial" w:hAnsi="Arial" w:cs="Arial"/>
          <w:sz w:val="22"/>
          <w:szCs w:val="22"/>
          <w:lang w:eastAsia="en-US"/>
        </w:rPr>
        <w:t xml:space="preserve"> comentaba sobre la cuestión que</w:t>
      </w:r>
      <w:r w:rsidRPr="00D23A0D">
        <w:rPr>
          <w:rFonts w:ascii="Arial" w:hAnsi="Arial" w:cs="Arial"/>
          <w:sz w:val="22"/>
          <w:szCs w:val="22"/>
          <w:lang w:eastAsia="en-US"/>
        </w:rPr>
        <w:t xml:space="preserve"> “</w:t>
      </w:r>
      <w:r w:rsidRPr="00D23A0D">
        <w:rPr>
          <w:rFonts w:ascii="Arial" w:hAnsi="Arial" w:cs="Arial"/>
          <w:i/>
          <w:iCs/>
          <w:sz w:val="22"/>
          <w:szCs w:val="22"/>
          <w:lang w:eastAsia="en-US"/>
        </w:rPr>
        <w:t xml:space="preserve">no podemos olvidar que la tecnología no funciona por sí misma. Necesita </w:t>
      </w:r>
      <w:r w:rsidR="00054870" w:rsidRPr="00D23A0D">
        <w:rPr>
          <w:rFonts w:ascii="Arial" w:hAnsi="Arial" w:cs="Arial"/>
          <w:i/>
          <w:iCs/>
          <w:sz w:val="22"/>
          <w:szCs w:val="22"/>
          <w:lang w:eastAsia="en-US"/>
        </w:rPr>
        <w:t xml:space="preserve">personas </w:t>
      </w:r>
      <w:r w:rsidRPr="00D23A0D">
        <w:rPr>
          <w:rFonts w:ascii="Arial" w:hAnsi="Arial" w:cs="Arial"/>
          <w:i/>
          <w:iCs/>
          <w:sz w:val="22"/>
          <w:szCs w:val="22"/>
          <w:lang w:eastAsia="en-US"/>
        </w:rPr>
        <w:t>que</w:t>
      </w:r>
      <w:r w:rsidR="00971676">
        <w:rPr>
          <w:rFonts w:ascii="Arial" w:hAnsi="Arial" w:cs="Arial"/>
          <w:i/>
          <w:iCs/>
          <w:sz w:val="22"/>
          <w:szCs w:val="22"/>
          <w:lang w:eastAsia="en-US"/>
        </w:rPr>
        <w:t xml:space="preserve"> la</w:t>
      </w:r>
      <w:r w:rsidRPr="00D23A0D">
        <w:rPr>
          <w:rFonts w:ascii="Arial" w:hAnsi="Arial" w:cs="Arial"/>
          <w:i/>
          <w:iCs/>
          <w:sz w:val="22"/>
          <w:szCs w:val="22"/>
          <w:lang w:eastAsia="en-US"/>
        </w:rPr>
        <w:t xml:space="preserve"> </w:t>
      </w:r>
      <w:r w:rsidR="00A91EB1">
        <w:rPr>
          <w:rFonts w:ascii="Arial" w:hAnsi="Arial" w:cs="Arial"/>
          <w:i/>
          <w:iCs/>
          <w:sz w:val="22"/>
          <w:szCs w:val="22"/>
          <w:lang w:eastAsia="en-US"/>
        </w:rPr>
        <w:t>creen</w:t>
      </w:r>
      <w:r w:rsidR="00054870" w:rsidRPr="00D23A0D">
        <w:rPr>
          <w:rFonts w:ascii="Arial" w:hAnsi="Arial" w:cs="Arial"/>
          <w:i/>
          <w:iCs/>
          <w:sz w:val="22"/>
          <w:szCs w:val="22"/>
          <w:lang w:eastAsia="en-US"/>
        </w:rPr>
        <w:t>, la desarrollen y la pongan en funcionamiento al servicio de unos objetivos</w:t>
      </w:r>
      <w:r w:rsidR="00B1232B">
        <w:rPr>
          <w:rFonts w:ascii="Arial" w:hAnsi="Arial" w:cs="Arial"/>
          <w:i/>
          <w:iCs/>
          <w:sz w:val="22"/>
          <w:szCs w:val="22"/>
          <w:lang w:eastAsia="en-US"/>
        </w:rPr>
        <w:t xml:space="preserve"> tangibles y éticos</w:t>
      </w:r>
      <w:r w:rsidR="00054870" w:rsidRPr="00D23A0D">
        <w:rPr>
          <w:rFonts w:ascii="Arial" w:hAnsi="Arial" w:cs="Arial"/>
          <w:i/>
          <w:iCs/>
          <w:sz w:val="22"/>
          <w:szCs w:val="22"/>
          <w:lang w:eastAsia="en-US"/>
        </w:rPr>
        <w:t xml:space="preserve">. Por eso, </w:t>
      </w:r>
      <w:r w:rsidR="00B1232B">
        <w:rPr>
          <w:rFonts w:ascii="Arial" w:hAnsi="Arial" w:cs="Arial"/>
          <w:i/>
          <w:iCs/>
          <w:sz w:val="22"/>
          <w:szCs w:val="22"/>
          <w:lang w:eastAsia="en-US"/>
        </w:rPr>
        <w:t>el rol del CIO es crítico tanto para aplicar las tendencias tecnológicas con sensatez y visión a la realidad de su negocio</w:t>
      </w:r>
      <w:r w:rsidR="00971676">
        <w:rPr>
          <w:rFonts w:ascii="Arial" w:hAnsi="Arial" w:cs="Arial"/>
          <w:i/>
          <w:iCs/>
          <w:sz w:val="22"/>
          <w:szCs w:val="22"/>
          <w:lang w:eastAsia="en-US"/>
        </w:rPr>
        <w:t>,</w:t>
      </w:r>
      <w:r w:rsidR="00B1232B">
        <w:rPr>
          <w:rFonts w:ascii="Arial" w:hAnsi="Arial" w:cs="Arial"/>
          <w:i/>
          <w:iCs/>
          <w:sz w:val="22"/>
          <w:szCs w:val="22"/>
          <w:lang w:eastAsia="en-US"/>
        </w:rPr>
        <w:t xml:space="preserve"> como para asegurar la gestión del cambio </w:t>
      </w:r>
      <w:r w:rsidR="006213C9">
        <w:rPr>
          <w:rFonts w:ascii="Arial" w:hAnsi="Arial" w:cs="Arial"/>
          <w:i/>
          <w:iCs/>
          <w:sz w:val="22"/>
          <w:szCs w:val="22"/>
          <w:lang w:eastAsia="en-US"/>
        </w:rPr>
        <w:t>y el desarrollo de competencias de las personas involucradas. Ambos puntos representa</w:t>
      </w:r>
      <w:r w:rsidR="00971676">
        <w:rPr>
          <w:rFonts w:ascii="Arial" w:hAnsi="Arial" w:cs="Arial"/>
          <w:i/>
          <w:iCs/>
          <w:sz w:val="22"/>
          <w:szCs w:val="22"/>
          <w:lang w:eastAsia="en-US"/>
        </w:rPr>
        <w:t>n</w:t>
      </w:r>
      <w:r w:rsidR="006213C9">
        <w:rPr>
          <w:rFonts w:ascii="Arial" w:hAnsi="Arial" w:cs="Arial"/>
          <w:i/>
          <w:iCs/>
          <w:sz w:val="22"/>
          <w:szCs w:val="22"/>
          <w:lang w:eastAsia="en-US"/>
        </w:rPr>
        <w:t xml:space="preserve"> los principales temas de este informe, y Experis, dada su trayectoria como consultora tecnológica experta en transformación</w:t>
      </w:r>
      <w:r w:rsidR="00971676">
        <w:rPr>
          <w:rFonts w:ascii="Arial" w:hAnsi="Arial" w:cs="Arial"/>
          <w:i/>
          <w:iCs/>
          <w:sz w:val="22"/>
          <w:szCs w:val="22"/>
          <w:lang w:eastAsia="en-US"/>
        </w:rPr>
        <w:t>,</w:t>
      </w:r>
      <w:r w:rsidR="006213C9">
        <w:rPr>
          <w:rFonts w:ascii="Arial" w:hAnsi="Arial" w:cs="Arial"/>
          <w:i/>
          <w:iCs/>
          <w:sz w:val="22"/>
          <w:szCs w:val="22"/>
          <w:lang w:eastAsia="en-US"/>
        </w:rPr>
        <w:t xml:space="preserve"> es un aliado perfecto para acelerar ese recorrido en un entorno de escasez de profesionales</w:t>
      </w:r>
      <w:r w:rsidRPr="00D23A0D">
        <w:rPr>
          <w:rFonts w:ascii="Arial" w:hAnsi="Arial" w:cs="Arial"/>
          <w:sz w:val="22"/>
          <w:szCs w:val="22"/>
          <w:lang w:eastAsia="en-US"/>
        </w:rPr>
        <w:t>”.</w:t>
      </w:r>
    </w:p>
    <w:p w14:paraId="0BF64B41" w14:textId="14DBA0E1" w:rsidR="00D95C0A" w:rsidRPr="00D23A0D" w:rsidRDefault="00054870" w:rsidP="00054870">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sidRPr="00D23A0D">
        <w:rPr>
          <w:rFonts w:ascii="Arial" w:eastAsia="Arial" w:hAnsi="Arial" w:cs="Arial"/>
          <w:bCs/>
          <w:sz w:val="22"/>
          <w:szCs w:val="22"/>
        </w:rPr>
        <w:t>L</w:t>
      </w:r>
      <w:r w:rsidR="002021C5" w:rsidRPr="00D23A0D">
        <w:rPr>
          <w:rFonts w:ascii="Arial" w:eastAsia="Arial" w:hAnsi="Arial" w:cs="Arial"/>
          <w:bCs/>
          <w:sz w:val="22"/>
          <w:szCs w:val="22"/>
        </w:rPr>
        <w:t xml:space="preserve">a compañía ha recopilado </w:t>
      </w:r>
      <w:r w:rsidR="002021C5" w:rsidRPr="00A91EB1">
        <w:rPr>
          <w:rFonts w:ascii="Arial" w:eastAsia="Arial" w:hAnsi="Arial" w:cs="Arial"/>
          <w:b/>
          <w:sz w:val="22"/>
          <w:szCs w:val="22"/>
        </w:rPr>
        <w:t xml:space="preserve">siete tendencias </w:t>
      </w:r>
      <w:r w:rsidR="00D95C0A" w:rsidRPr="00A91EB1">
        <w:rPr>
          <w:rFonts w:ascii="Arial" w:eastAsia="Arial" w:hAnsi="Arial" w:cs="Arial"/>
          <w:b/>
          <w:sz w:val="22"/>
          <w:szCs w:val="22"/>
        </w:rPr>
        <w:t>principales</w:t>
      </w:r>
      <w:r w:rsidR="00D95C0A" w:rsidRPr="00D23A0D">
        <w:rPr>
          <w:rFonts w:ascii="Arial" w:eastAsia="Arial" w:hAnsi="Arial" w:cs="Arial"/>
          <w:bCs/>
          <w:sz w:val="22"/>
          <w:szCs w:val="22"/>
        </w:rPr>
        <w:t xml:space="preserve"> que </w:t>
      </w:r>
      <w:r w:rsidR="00A91EB1">
        <w:rPr>
          <w:rFonts w:ascii="Arial" w:eastAsia="Arial" w:hAnsi="Arial" w:cs="Arial"/>
          <w:bCs/>
          <w:sz w:val="22"/>
          <w:szCs w:val="22"/>
        </w:rPr>
        <w:t xml:space="preserve">marcan </w:t>
      </w:r>
      <w:r w:rsidR="00D95C0A" w:rsidRPr="00D23A0D">
        <w:rPr>
          <w:rFonts w:ascii="Arial" w:eastAsia="Arial" w:hAnsi="Arial" w:cs="Arial"/>
          <w:bCs/>
          <w:sz w:val="22"/>
          <w:szCs w:val="22"/>
        </w:rPr>
        <w:t>la pauta en el proceso de transformación digital de las compañías</w:t>
      </w:r>
      <w:r w:rsidRPr="00D23A0D">
        <w:rPr>
          <w:rFonts w:ascii="Arial" w:eastAsia="Arial" w:hAnsi="Arial" w:cs="Arial"/>
          <w:bCs/>
          <w:sz w:val="22"/>
          <w:szCs w:val="22"/>
        </w:rPr>
        <w:t xml:space="preserve">: la inteligencia artificial, </w:t>
      </w:r>
      <w:r w:rsidR="00D80955" w:rsidRPr="00D23A0D">
        <w:rPr>
          <w:rFonts w:ascii="Arial" w:eastAsia="Arial" w:hAnsi="Arial" w:cs="Arial"/>
          <w:bCs/>
          <w:sz w:val="22"/>
          <w:szCs w:val="22"/>
        </w:rPr>
        <w:t xml:space="preserve">las arquitecturas en la nube, </w:t>
      </w:r>
      <w:r w:rsidRPr="00D23A0D">
        <w:rPr>
          <w:rFonts w:ascii="Arial" w:eastAsia="Arial" w:hAnsi="Arial" w:cs="Arial"/>
          <w:bCs/>
          <w:sz w:val="22"/>
          <w:szCs w:val="22"/>
        </w:rPr>
        <w:t xml:space="preserve">la robotización de procesos o la democratización del software son </w:t>
      </w:r>
      <w:r w:rsidR="00D80955" w:rsidRPr="00D23A0D">
        <w:rPr>
          <w:rFonts w:ascii="Arial" w:eastAsia="Arial" w:hAnsi="Arial" w:cs="Arial"/>
          <w:bCs/>
          <w:sz w:val="22"/>
          <w:szCs w:val="22"/>
        </w:rPr>
        <w:t xml:space="preserve">algunas </w:t>
      </w:r>
      <w:r w:rsidRPr="00D23A0D">
        <w:rPr>
          <w:rFonts w:ascii="Arial" w:eastAsia="Arial" w:hAnsi="Arial" w:cs="Arial"/>
          <w:bCs/>
          <w:sz w:val="22"/>
          <w:szCs w:val="22"/>
        </w:rPr>
        <w:t>cuestiones que ya están teniendo impacto en el día a día de muchas organizaciones</w:t>
      </w:r>
      <w:r w:rsidR="00D95C0A" w:rsidRPr="00D23A0D">
        <w:rPr>
          <w:rFonts w:ascii="Arial" w:eastAsia="Arial" w:hAnsi="Arial" w:cs="Arial"/>
          <w:bCs/>
          <w:sz w:val="22"/>
          <w:szCs w:val="22"/>
        </w:rPr>
        <w:t xml:space="preserve">. Además, con una clara vocación práctica, </w:t>
      </w:r>
      <w:r w:rsidR="00A91EB1">
        <w:rPr>
          <w:rFonts w:ascii="Arial" w:eastAsia="Arial" w:hAnsi="Arial" w:cs="Arial"/>
          <w:bCs/>
          <w:sz w:val="22"/>
          <w:szCs w:val="22"/>
        </w:rPr>
        <w:t xml:space="preserve">la guía también recoge </w:t>
      </w:r>
      <w:r w:rsidR="00D95C0A" w:rsidRPr="00D23A0D">
        <w:rPr>
          <w:rFonts w:ascii="Arial" w:eastAsia="Arial" w:hAnsi="Arial" w:cs="Arial"/>
          <w:bCs/>
          <w:sz w:val="22"/>
          <w:szCs w:val="22"/>
        </w:rPr>
        <w:t>la opinión de una veintena de expertos de distintos sectores, que muestran, a través de ejemplos reales, cómo se están desplegando estos avances en las diferentes industrias.</w:t>
      </w:r>
    </w:p>
    <w:p w14:paraId="13ACCF18" w14:textId="4833399E" w:rsidR="00D95C0A" w:rsidRPr="00D23A0D" w:rsidRDefault="00054870" w:rsidP="00054870">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sidRPr="00D23A0D">
        <w:rPr>
          <w:rFonts w:ascii="Arial" w:eastAsia="Arial" w:hAnsi="Arial" w:cs="Arial"/>
          <w:bCs/>
          <w:sz w:val="22"/>
          <w:szCs w:val="22"/>
        </w:rPr>
        <w:lastRenderedPageBreak/>
        <w:t xml:space="preserve">Este informe se ha presentado en un encuentro profesional </w:t>
      </w:r>
      <w:r w:rsidR="00A91EB1" w:rsidRPr="00A91EB1">
        <w:rPr>
          <w:rFonts w:ascii="Arial" w:eastAsia="Arial" w:hAnsi="Arial" w:cs="Arial"/>
          <w:bCs/>
          <w:sz w:val="22"/>
          <w:szCs w:val="22"/>
        </w:rPr>
        <w:t>con directivos del ámbito de tecnología</w:t>
      </w:r>
      <w:r w:rsidRPr="00D23A0D">
        <w:rPr>
          <w:rFonts w:ascii="Arial" w:eastAsia="Arial" w:hAnsi="Arial" w:cs="Arial"/>
          <w:bCs/>
          <w:sz w:val="22"/>
          <w:szCs w:val="22"/>
        </w:rPr>
        <w:t xml:space="preserve">, en el que, además, hubo ocasión para intercambiar buenas prácticas y compartir retos comunes. En dicho evento, </w:t>
      </w:r>
      <w:r w:rsidRPr="00D23A0D">
        <w:rPr>
          <w:rFonts w:ascii="Arial" w:hAnsi="Arial" w:cs="Arial"/>
          <w:b/>
          <w:bCs/>
          <w:sz w:val="22"/>
          <w:szCs w:val="22"/>
          <w:lang w:eastAsia="en-US"/>
        </w:rPr>
        <w:t>Blázquez</w:t>
      </w:r>
      <w:r w:rsidR="00D95C0A" w:rsidRPr="00D23A0D">
        <w:rPr>
          <w:rFonts w:ascii="Arial" w:hAnsi="Arial" w:cs="Arial"/>
          <w:b/>
          <w:bCs/>
          <w:sz w:val="22"/>
          <w:szCs w:val="22"/>
          <w:lang w:eastAsia="en-US"/>
        </w:rPr>
        <w:t xml:space="preserve"> </w:t>
      </w:r>
      <w:r w:rsidRPr="00D23A0D">
        <w:rPr>
          <w:rFonts w:ascii="Arial" w:hAnsi="Arial" w:cs="Arial"/>
          <w:sz w:val="22"/>
          <w:szCs w:val="22"/>
          <w:lang w:eastAsia="en-US"/>
        </w:rPr>
        <w:t xml:space="preserve">comentó también </w:t>
      </w:r>
      <w:r w:rsidR="00D95C0A" w:rsidRPr="00D23A0D">
        <w:rPr>
          <w:rFonts w:ascii="Arial" w:hAnsi="Arial" w:cs="Arial"/>
          <w:sz w:val="22"/>
          <w:szCs w:val="22"/>
          <w:lang w:eastAsia="en-US"/>
        </w:rPr>
        <w:t>“</w:t>
      </w:r>
      <w:r w:rsidRPr="00D23A0D">
        <w:rPr>
          <w:rFonts w:ascii="Arial" w:hAnsi="Arial" w:cs="Arial"/>
          <w:i/>
          <w:iCs/>
          <w:sz w:val="22"/>
          <w:szCs w:val="22"/>
          <w:lang w:eastAsia="en-US"/>
        </w:rPr>
        <w:t>este documento pr</w:t>
      </w:r>
      <w:r w:rsidR="00D95C0A" w:rsidRPr="00D23A0D">
        <w:rPr>
          <w:rFonts w:ascii="Arial" w:hAnsi="Arial" w:cs="Arial"/>
          <w:i/>
          <w:iCs/>
          <w:sz w:val="22"/>
          <w:szCs w:val="22"/>
          <w:lang w:eastAsia="en-US"/>
        </w:rPr>
        <w:t>etende ser una guía de tendencias</w:t>
      </w:r>
      <w:r w:rsidR="00A91EB1">
        <w:rPr>
          <w:rFonts w:ascii="Arial" w:hAnsi="Arial" w:cs="Arial"/>
          <w:i/>
          <w:iCs/>
          <w:sz w:val="22"/>
          <w:szCs w:val="22"/>
          <w:lang w:eastAsia="en-US"/>
        </w:rPr>
        <w:t xml:space="preserve"> </w:t>
      </w:r>
      <w:proofErr w:type="spellStart"/>
      <w:r w:rsidR="00A91EB1">
        <w:rPr>
          <w:rFonts w:ascii="Arial" w:hAnsi="Arial" w:cs="Arial"/>
          <w:i/>
          <w:iCs/>
          <w:sz w:val="22"/>
          <w:szCs w:val="22"/>
          <w:lang w:eastAsia="en-US"/>
        </w:rPr>
        <w:t>tech</w:t>
      </w:r>
      <w:proofErr w:type="spellEnd"/>
      <w:r w:rsidR="00D95C0A" w:rsidRPr="00D23A0D">
        <w:rPr>
          <w:rFonts w:ascii="Arial" w:hAnsi="Arial" w:cs="Arial"/>
          <w:i/>
          <w:iCs/>
          <w:sz w:val="22"/>
          <w:szCs w:val="22"/>
          <w:lang w:eastAsia="en-US"/>
        </w:rPr>
        <w:t>, aunque teniendo en cuenta la velocidad de nuestra realidad, tanto personal como profesional, y la evolución constante de la tecnología, se aventura muy osado intentar predecir con precisión el impacto que tendrá en nuestr</w:t>
      </w:r>
      <w:r w:rsidR="00A91EB1">
        <w:rPr>
          <w:rFonts w:ascii="Arial" w:hAnsi="Arial" w:cs="Arial"/>
          <w:i/>
          <w:iCs/>
          <w:sz w:val="22"/>
          <w:szCs w:val="22"/>
          <w:lang w:eastAsia="en-US"/>
        </w:rPr>
        <w:t>o día a día a medio plazo</w:t>
      </w:r>
      <w:r w:rsidR="00D95C0A" w:rsidRPr="00D23A0D">
        <w:rPr>
          <w:rFonts w:ascii="Arial" w:hAnsi="Arial" w:cs="Arial"/>
          <w:sz w:val="22"/>
          <w:szCs w:val="22"/>
          <w:lang w:eastAsia="en-US"/>
        </w:rPr>
        <w:t>”.</w:t>
      </w:r>
    </w:p>
    <w:p w14:paraId="1DB90628" w14:textId="77777777" w:rsidR="00054870" w:rsidRPr="00D23A0D" w:rsidRDefault="00054870" w:rsidP="00054870">
      <w:pPr>
        <w:spacing w:before="120" w:line="288" w:lineRule="auto"/>
        <w:rPr>
          <w:rFonts w:ascii="Arial" w:eastAsia="Arial" w:hAnsi="Arial" w:cs="Arial"/>
          <w:b/>
          <w:sz w:val="22"/>
          <w:szCs w:val="22"/>
        </w:rPr>
      </w:pPr>
    </w:p>
    <w:p w14:paraId="225A1A29" w14:textId="5A177A3A" w:rsidR="009545FD" w:rsidRPr="00D23A0D" w:rsidRDefault="00054870" w:rsidP="00054870">
      <w:pPr>
        <w:pBdr>
          <w:top w:val="nil"/>
          <w:left w:val="nil"/>
          <w:bottom w:val="nil"/>
          <w:right w:val="nil"/>
          <w:between w:val="nil"/>
        </w:pBdr>
        <w:spacing w:before="120" w:line="288" w:lineRule="auto"/>
        <w:jc w:val="both"/>
        <w:textAlignment w:val="baseline"/>
        <w:rPr>
          <w:rFonts w:ascii="Arial" w:eastAsia="Arial" w:hAnsi="Arial" w:cs="Arial"/>
          <w:b/>
          <w:sz w:val="22"/>
          <w:szCs w:val="22"/>
        </w:rPr>
      </w:pPr>
      <w:r w:rsidRPr="00D23A0D">
        <w:rPr>
          <w:rFonts w:ascii="Arial" w:eastAsia="Arial" w:hAnsi="Arial" w:cs="Arial"/>
          <w:b/>
          <w:sz w:val="22"/>
          <w:szCs w:val="22"/>
        </w:rPr>
        <w:t xml:space="preserve">En concreto, las </w:t>
      </w:r>
      <w:r w:rsidR="0096435B" w:rsidRPr="00D23A0D">
        <w:rPr>
          <w:rFonts w:ascii="Arial" w:eastAsia="Arial" w:hAnsi="Arial" w:cs="Arial"/>
          <w:b/>
          <w:sz w:val="22"/>
          <w:szCs w:val="22"/>
        </w:rPr>
        <w:t>siete tendencias clave</w:t>
      </w:r>
      <w:r w:rsidRPr="00D23A0D">
        <w:rPr>
          <w:rFonts w:ascii="Arial" w:eastAsia="Arial" w:hAnsi="Arial" w:cs="Arial"/>
          <w:b/>
          <w:sz w:val="22"/>
          <w:szCs w:val="22"/>
        </w:rPr>
        <w:t xml:space="preserve"> que recoge el informe son</w:t>
      </w:r>
      <w:r w:rsidR="0096435B" w:rsidRPr="00D23A0D">
        <w:rPr>
          <w:rFonts w:ascii="Arial" w:eastAsia="Arial" w:hAnsi="Arial" w:cs="Arial"/>
          <w:b/>
          <w:sz w:val="22"/>
          <w:szCs w:val="22"/>
        </w:rPr>
        <w:t>:</w:t>
      </w:r>
    </w:p>
    <w:p w14:paraId="3493F439" w14:textId="49C76D35" w:rsidR="0096435B" w:rsidRPr="00D23A0D" w:rsidRDefault="0096435B" w:rsidP="00054870">
      <w:pPr>
        <w:pStyle w:val="Prrafodelista"/>
        <w:numPr>
          <w:ilvl w:val="0"/>
          <w:numId w:val="30"/>
        </w:numPr>
        <w:pBdr>
          <w:top w:val="nil"/>
          <w:left w:val="nil"/>
          <w:bottom w:val="nil"/>
          <w:right w:val="nil"/>
          <w:between w:val="nil"/>
        </w:pBdr>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Un mundo digitalizado</w:t>
      </w:r>
      <w:r w:rsidRPr="00D23A0D">
        <w:rPr>
          <w:rFonts w:ascii="Arial" w:eastAsia="Arial" w:hAnsi="Arial" w:cs="Arial"/>
          <w:bCs/>
          <w:sz w:val="22"/>
          <w:szCs w:val="22"/>
        </w:rPr>
        <w:t>: desde el crecimiento de</w:t>
      </w:r>
      <w:r w:rsidR="00A91EB1">
        <w:rPr>
          <w:rFonts w:ascii="Arial" w:eastAsia="Arial" w:hAnsi="Arial" w:cs="Arial"/>
          <w:bCs/>
          <w:sz w:val="22"/>
          <w:szCs w:val="22"/>
        </w:rPr>
        <w:t>l</w:t>
      </w:r>
      <w:r w:rsidRPr="00D23A0D">
        <w:rPr>
          <w:rFonts w:ascii="Arial" w:eastAsia="Arial" w:hAnsi="Arial" w:cs="Arial"/>
          <w:bCs/>
          <w:sz w:val="22"/>
          <w:szCs w:val="22"/>
        </w:rPr>
        <w:t xml:space="preserve"> SaaS, </w:t>
      </w:r>
      <w:r w:rsidR="000C5E00">
        <w:rPr>
          <w:rFonts w:ascii="Arial" w:eastAsia="Arial" w:hAnsi="Arial" w:cs="Arial"/>
          <w:bCs/>
          <w:sz w:val="22"/>
          <w:szCs w:val="22"/>
        </w:rPr>
        <w:t>pasando por los</w:t>
      </w:r>
      <w:r w:rsidRPr="00D23A0D">
        <w:rPr>
          <w:rFonts w:ascii="Arial" w:eastAsia="Arial" w:hAnsi="Arial" w:cs="Arial"/>
          <w:bCs/>
          <w:sz w:val="22"/>
          <w:szCs w:val="22"/>
        </w:rPr>
        <w:t xml:space="preserve"> gemelos digitales, </w:t>
      </w:r>
      <w:r w:rsidR="000C5E00" w:rsidRPr="00D23A0D">
        <w:rPr>
          <w:rFonts w:ascii="Arial" w:eastAsia="Arial" w:hAnsi="Arial" w:cs="Arial"/>
          <w:bCs/>
          <w:sz w:val="22"/>
          <w:szCs w:val="22"/>
        </w:rPr>
        <w:t xml:space="preserve">hasta </w:t>
      </w:r>
      <w:r w:rsidR="000C5E00">
        <w:rPr>
          <w:rFonts w:ascii="Arial" w:eastAsia="Arial" w:hAnsi="Arial" w:cs="Arial"/>
          <w:bCs/>
          <w:sz w:val="22"/>
          <w:szCs w:val="22"/>
        </w:rPr>
        <w:t xml:space="preserve">la expansión </w:t>
      </w:r>
      <w:r w:rsidR="000C5E00" w:rsidRPr="00D23A0D">
        <w:rPr>
          <w:rFonts w:ascii="Arial" w:eastAsia="Arial" w:hAnsi="Arial" w:cs="Arial"/>
          <w:bCs/>
          <w:sz w:val="22"/>
          <w:szCs w:val="22"/>
        </w:rPr>
        <w:t xml:space="preserve">de la realidad virtual </w:t>
      </w:r>
      <w:r w:rsidR="000C5E00">
        <w:rPr>
          <w:rFonts w:ascii="Arial" w:eastAsia="Arial" w:hAnsi="Arial" w:cs="Arial"/>
          <w:bCs/>
          <w:sz w:val="22"/>
          <w:szCs w:val="22"/>
        </w:rPr>
        <w:t xml:space="preserve">y </w:t>
      </w:r>
      <w:r w:rsidR="000C5E00" w:rsidRPr="00D23A0D">
        <w:rPr>
          <w:rFonts w:ascii="Arial" w:eastAsia="Arial" w:hAnsi="Arial" w:cs="Arial"/>
          <w:bCs/>
          <w:sz w:val="22"/>
          <w:szCs w:val="22"/>
        </w:rPr>
        <w:t>aumentada</w:t>
      </w:r>
      <w:r w:rsidR="000C5E00">
        <w:rPr>
          <w:rFonts w:ascii="Arial" w:eastAsia="Arial" w:hAnsi="Arial" w:cs="Arial"/>
          <w:bCs/>
          <w:sz w:val="22"/>
          <w:szCs w:val="22"/>
        </w:rPr>
        <w:t>,</w:t>
      </w:r>
      <w:r w:rsidR="000C5E00" w:rsidRPr="00D23A0D">
        <w:rPr>
          <w:rFonts w:ascii="Arial" w:eastAsia="Arial" w:hAnsi="Arial" w:cs="Arial"/>
          <w:bCs/>
          <w:sz w:val="22"/>
          <w:szCs w:val="22"/>
        </w:rPr>
        <w:t xml:space="preserve"> </w:t>
      </w:r>
      <w:r w:rsidRPr="00D23A0D">
        <w:rPr>
          <w:rFonts w:ascii="Arial" w:eastAsia="Arial" w:hAnsi="Arial" w:cs="Arial"/>
          <w:bCs/>
          <w:sz w:val="22"/>
          <w:szCs w:val="22"/>
        </w:rPr>
        <w:t>las organizaciones apuestan por la digitalización para acortar sus ciclos de desarrollo y conseguir antes sus resultados.</w:t>
      </w:r>
    </w:p>
    <w:p w14:paraId="66268A7F" w14:textId="03DEFD9E" w:rsidR="00C458F7" w:rsidRPr="00D23A0D" w:rsidRDefault="0096435B" w:rsidP="00054870">
      <w:pPr>
        <w:pStyle w:val="Prrafodelista"/>
        <w:numPr>
          <w:ilvl w:val="0"/>
          <w:numId w:val="30"/>
        </w:numPr>
        <w:pBdr>
          <w:top w:val="nil"/>
          <w:left w:val="nil"/>
          <w:bottom w:val="nil"/>
          <w:right w:val="nil"/>
          <w:between w:val="nil"/>
        </w:pBdr>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 xml:space="preserve">Inteligencia </w:t>
      </w:r>
      <w:r w:rsidR="00D80955" w:rsidRPr="00D23A0D">
        <w:rPr>
          <w:rFonts w:ascii="Arial" w:eastAsia="Arial" w:hAnsi="Arial" w:cs="Arial"/>
          <w:b/>
          <w:sz w:val="22"/>
          <w:szCs w:val="22"/>
        </w:rPr>
        <w:t>a</w:t>
      </w:r>
      <w:r w:rsidRPr="00D23A0D">
        <w:rPr>
          <w:rFonts w:ascii="Arial" w:eastAsia="Arial" w:hAnsi="Arial" w:cs="Arial"/>
          <w:b/>
          <w:sz w:val="22"/>
          <w:szCs w:val="22"/>
        </w:rPr>
        <w:t>rtificial</w:t>
      </w:r>
      <w:r w:rsidRPr="00D23A0D">
        <w:rPr>
          <w:rFonts w:ascii="Arial" w:eastAsia="Arial" w:hAnsi="Arial" w:cs="Arial"/>
          <w:bCs/>
          <w:sz w:val="22"/>
          <w:szCs w:val="22"/>
        </w:rPr>
        <w:t>: la implementación en IA se acelera y</w:t>
      </w:r>
      <w:r w:rsidR="00985EA6" w:rsidRPr="00D23A0D">
        <w:rPr>
          <w:rFonts w:ascii="Arial" w:eastAsia="Arial" w:hAnsi="Arial" w:cs="Arial"/>
          <w:bCs/>
          <w:sz w:val="22"/>
          <w:szCs w:val="22"/>
        </w:rPr>
        <w:t>,</w:t>
      </w:r>
      <w:r w:rsidRPr="00D23A0D">
        <w:rPr>
          <w:rFonts w:ascii="Arial" w:eastAsia="Arial" w:hAnsi="Arial" w:cs="Arial"/>
          <w:bCs/>
          <w:sz w:val="22"/>
          <w:szCs w:val="22"/>
        </w:rPr>
        <w:t xml:space="preserve"> tras las grandes inversiones de empresas tecnológica</w:t>
      </w:r>
      <w:r w:rsidR="00C458F7" w:rsidRPr="00D23A0D">
        <w:rPr>
          <w:rFonts w:ascii="Arial" w:eastAsia="Arial" w:hAnsi="Arial" w:cs="Arial"/>
          <w:bCs/>
          <w:sz w:val="22"/>
          <w:szCs w:val="22"/>
        </w:rPr>
        <w:t>s</w:t>
      </w:r>
      <w:r w:rsidR="00985EA6" w:rsidRPr="00D23A0D">
        <w:rPr>
          <w:rFonts w:ascii="Arial" w:eastAsia="Arial" w:hAnsi="Arial" w:cs="Arial"/>
          <w:bCs/>
          <w:sz w:val="22"/>
          <w:szCs w:val="22"/>
        </w:rPr>
        <w:t xml:space="preserve"> en este ámbito,</w:t>
      </w:r>
      <w:r w:rsidR="00C458F7" w:rsidRPr="00D23A0D">
        <w:rPr>
          <w:rFonts w:ascii="Arial" w:eastAsia="Arial" w:hAnsi="Arial" w:cs="Arial"/>
          <w:bCs/>
          <w:sz w:val="22"/>
          <w:szCs w:val="22"/>
        </w:rPr>
        <w:t xml:space="preserve"> su </w:t>
      </w:r>
      <w:r w:rsidR="000C5E00">
        <w:rPr>
          <w:rFonts w:ascii="Arial" w:eastAsia="Arial" w:hAnsi="Arial" w:cs="Arial"/>
          <w:bCs/>
          <w:sz w:val="22"/>
          <w:szCs w:val="22"/>
        </w:rPr>
        <w:t xml:space="preserve">despliegue </w:t>
      </w:r>
      <w:r w:rsidR="00985EA6" w:rsidRPr="00D23A0D">
        <w:rPr>
          <w:rFonts w:ascii="Arial" w:eastAsia="Arial" w:hAnsi="Arial" w:cs="Arial"/>
          <w:bCs/>
          <w:sz w:val="22"/>
          <w:szCs w:val="22"/>
        </w:rPr>
        <w:t>ya es imparable,</w:t>
      </w:r>
      <w:r w:rsidR="00C458F7" w:rsidRPr="00D23A0D">
        <w:rPr>
          <w:rFonts w:ascii="Arial" w:eastAsia="Arial" w:hAnsi="Arial" w:cs="Arial"/>
          <w:bCs/>
          <w:sz w:val="22"/>
          <w:szCs w:val="22"/>
        </w:rPr>
        <w:t xml:space="preserve"> con aplicaciones como </w:t>
      </w:r>
      <w:r w:rsidR="00985EA6" w:rsidRPr="00D23A0D">
        <w:rPr>
          <w:rFonts w:ascii="Arial" w:eastAsia="Arial" w:hAnsi="Arial" w:cs="Arial"/>
          <w:bCs/>
          <w:sz w:val="22"/>
          <w:szCs w:val="22"/>
        </w:rPr>
        <w:t>e</w:t>
      </w:r>
      <w:r w:rsidR="00C458F7" w:rsidRPr="00D23A0D">
        <w:rPr>
          <w:rFonts w:ascii="Arial" w:eastAsia="Arial" w:hAnsi="Arial" w:cs="Arial"/>
          <w:bCs/>
          <w:sz w:val="22"/>
          <w:szCs w:val="22"/>
        </w:rPr>
        <w:t xml:space="preserve">l </w:t>
      </w:r>
      <w:proofErr w:type="spellStart"/>
      <w:r w:rsidR="00C458F7" w:rsidRPr="00237209">
        <w:rPr>
          <w:rFonts w:ascii="Arial" w:eastAsia="Arial" w:hAnsi="Arial" w:cs="Arial"/>
          <w:bCs/>
          <w:sz w:val="22"/>
          <w:szCs w:val="22"/>
        </w:rPr>
        <w:t>deep</w:t>
      </w:r>
      <w:proofErr w:type="spellEnd"/>
      <w:r w:rsidR="00C458F7" w:rsidRPr="00237209">
        <w:rPr>
          <w:rFonts w:ascii="Arial" w:eastAsia="Arial" w:hAnsi="Arial" w:cs="Arial"/>
          <w:bCs/>
          <w:sz w:val="22"/>
          <w:szCs w:val="22"/>
        </w:rPr>
        <w:t xml:space="preserve"> </w:t>
      </w:r>
      <w:proofErr w:type="spellStart"/>
      <w:r w:rsidR="00C458F7" w:rsidRPr="00237209">
        <w:rPr>
          <w:rFonts w:ascii="Arial" w:eastAsia="Arial" w:hAnsi="Arial" w:cs="Arial"/>
          <w:bCs/>
          <w:sz w:val="22"/>
          <w:szCs w:val="22"/>
        </w:rPr>
        <w:t>learning</w:t>
      </w:r>
      <w:proofErr w:type="spellEnd"/>
      <w:r w:rsidR="00C458F7" w:rsidRPr="00D23A0D">
        <w:rPr>
          <w:rFonts w:ascii="Arial" w:eastAsia="Arial" w:hAnsi="Arial" w:cs="Arial"/>
          <w:bCs/>
          <w:sz w:val="22"/>
          <w:szCs w:val="22"/>
        </w:rPr>
        <w:t xml:space="preserve">, </w:t>
      </w:r>
      <w:r w:rsidR="00985EA6" w:rsidRPr="00D23A0D">
        <w:rPr>
          <w:rFonts w:ascii="Arial" w:eastAsia="Arial" w:hAnsi="Arial" w:cs="Arial"/>
          <w:bCs/>
          <w:sz w:val="22"/>
          <w:szCs w:val="22"/>
        </w:rPr>
        <w:t xml:space="preserve">la </w:t>
      </w:r>
      <w:r w:rsidR="00C458F7" w:rsidRPr="00D23A0D">
        <w:rPr>
          <w:rFonts w:ascii="Arial" w:eastAsia="Arial" w:hAnsi="Arial" w:cs="Arial"/>
          <w:bCs/>
          <w:sz w:val="22"/>
          <w:szCs w:val="22"/>
        </w:rPr>
        <w:t xml:space="preserve">computación cognitiva, </w:t>
      </w:r>
      <w:r w:rsidR="00985EA6" w:rsidRPr="00D23A0D">
        <w:rPr>
          <w:rFonts w:ascii="Arial" w:eastAsia="Arial" w:hAnsi="Arial" w:cs="Arial"/>
          <w:bCs/>
          <w:sz w:val="22"/>
          <w:szCs w:val="22"/>
        </w:rPr>
        <w:t xml:space="preserve">el </w:t>
      </w:r>
      <w:r w:rsidR="00C458F7" w:rsidRPr="00D23A0D">
        <w:rPr>
          <w:rFonts w:ascii="Arial" w:eastAsia="Arial" w:hAnsi="Arial" w:cs="Arial"/>
          <w:bCs/>
          <w:sz w:val="22"/>
          <w:szCs w:val="22"/>
        </w:rPr>
        <w:t xml:space="preserve">procesamiento natural del lenguaje o </w:t>
      </w:r>
      <w:r w:rsidR="00985EA6" w:rsidRPr="00D23A0D">
        <w:rPr>
          <w:rFonts w:ascii="Arial" w:eastAsia="Arial" w:hAnsi="Arial" w:cs="Arial"/>
          <w:bCs/>
          <w:sz w:val="22"/>
          <w:szCs w:val="22"/>
        </w:rPr>
        <w:t xml:space="preserve">la </w:t>
      </w:r>
      <w:r w:rsidR="00C458F7" w:rsidRPr="00D23A0D">
        <w:rPr>
          <w:rFonts w:ascii="Arial" w:eastAsia="Arial" w:hAnsi="Arial" w:cs="Arial"/>
          <w:bCs/>
          <w:sz w:val="22"/>
          <w:szCs w:val="22"/>
        </w:rPr>
        <w:t>visión artificial.</w:t>
      </w:r>
    </w:p>
    <w:p w14:paraId="2B9C2F55" w14:textId="538F7554" w:rsidR="00493A07" w:rsidRPr="00D23A0D" w:rsidRDefault="00C458F7" w:rsidP="00054870">
      <w:pPr>
        <w:pStyle w:val="Prrafodelista"/>
        <w:numPr>
          <w:ilvl w:val="0"/>
          <w:numId w:val="30"/>
        </w:numPr>
        <w:pBdr>
          <w:top w:val="nil"/>
          <w:left w:val="nil"/>
          <w:bottom w:val="nil"/>
          <w:right w:val="nil"/>
          <w:between w:val="nil"/>
        </w:pBdr>
        <w:autoSpaceDE w:val="0"/>
        <w:autoSpaceDN w:val="0"/>
        <w:adjustRightInd w:val="0"/>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Cone</w:t>
      </w:r>
      <w:r w:rsidR="00D80955" w:rsidRPr="00D23A0D">
        <w:rPr>
          <w:rFonts w:ascii="Arial" w:eastAsia="Arial" w:hAnsi="Arial" w:cs="Arial"/>
          <w:b/>
          <w:sz w:val="22"/>
          <w:szCs w:val="22"/>
        </w:rPr>
        <w:t>ctividad</w:t>
      </w:r>
      <w:r w:rsidRPr="00D23A0D">
        <w:rPr>
          <w:rFonts w:ascii="Arial" w:eastAsia="Arial" w:hAnsi="Arial" w:cs="Arial"/>
          <w:bCs/>
          <w:sz w:val="22"/>
          <w:szCs w:val="22"/>
        </w:rPr>
        <w:t>: para 2030 se estima en 30.000</w:t>
      </w:r>
      <w:r w:rsidR="003E171D" w:rsidRPr="00D23A0D">
        <w:rPr>
          <w:rFonts w:ascii="Arial" w:eastAsia="Arial" w:hAnsi="Arial" w:cs="Arial"/>
          <w:bCs/>
          <w:sz w:val="22"/>
          <w:szCs w:val="22"/>
        </w:rPr>
        <w:t xml:space="preserve"> millones</w:t>
      </w:r>
      <w:r w:rsidRPr="00D23A0D">
        <w:rPr>
          <w:rFonts w:ascii="Arial" w:eastAsia="Arial" w:hAnsi="Arial" w:cs="Arial"/>
          <w:bCs/>
          <w:sz w:val="22"/>
          <w:szCs w:val="22"/>
        </w:rPr>
        <w:t xml:space="preserve"> la cantidad de dispositivos conectados, mientras que en 2019 esta cifra alcanzaba solo los 8.600 millones, por lo que se prevé una conexión mayor y más personalizada.</w:t>
      </w:r>
    </w:p>
    <w:p w14:paraId="69631293" w14:textId="789CDEC9" w:rsidR="00493A07" w:rsidRPr="00237209" w:rsidRDefault="00C458F7" w:rsidP="00054870">
      <w:pPr>
        <w:pStyle w:val="Prrafodelista"/>
        <w:numPr>
          <w:ilvl w:val="0"/>
          <w:numId w:val="30"/>
        </w:numPr>
        <w:pBdr>
          <w:top w:val="nil"/>
          <w:left w:val="nil"/>
          <w:bottom w:val="nil"/>
          <w:right w:val="nil"/>
          <w:between w:val="nil"/>
        </w:pBdr>
        <w:autoSpaceDE w:val="0"/>
        <w:autoSpaceDN w:val="0"/>
        <w:adjustRightInd w:val="0"/>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Software al alcance de todos</w:t>
      </w:r>
      <w:r w:rsidRPr="00D23A0D">
        <w:rPr>
          <w:rFonts w:ascii="Arial" w:eastAsia="Arial" w:hAnsi="Arial" w:cs="Arial"/>
          <w:bCs/>
          <w:sz w:val="22"/>
          <w:szCs w:val="22"/>
        </w:rPr>
        <w:t xml:space="preserve">: </w:t>
      </w:r>
      <w:r w:rsidR="00D91AF4" w:rsidRPr="00D23A0D">
        <w:rPr>
          <w:rFonts w:ascii="Arial" w:eastAsia="Arial" w:hAnsi="Arial" w:cs="Arial"/>
          <w:bCs/>
          <w:sz w:val="22"/>
          <w:szCs w:val="22"/>
        </w:rPr>
        <w:t xml:space="preserve">la democratización del desarrollo de software </w:t>
      </w:r>
      <w:r w:rsidR="00493A07" w:rsidRPr="00D23A0D">
        <w:rPr>
          <w:rFonts w:ascii="Arial" w:eastAsia="Arial" w:hAnsi="Arial" w:cs="Arial"/>
          <w:bCs/>
          <w:sz w:val="22"/>
          <w:szCs w:val="22"/>
        </w:rPr>
        <w:t>estará</w:t>
      </w:r>
      <w:r w:rsidR="000C5E00">
        <w:rPr>
          <w:rFonts w:ascii="Arial" w:eastAsia="Arial" w:hAnsi="Arial" w:cs="Arial"/>
          <w:bCs/>
          <w:sz w:val="22"/>
          <w:szCs w:val="22"/>
        </w:rPr>
        <w:t>,</w:t>
      </w:r>
      <w:r w:rsidR="00493A07" w:rsidRPr="00D23A0D">
        <w:rPr>
          <w:rFonts w:ascii="Arial" w:eastAsia="Arial" w:hAnsi="Arial" w:cs="Arial"/>
          <w:bCs/>
          <w:sz w:val="22"/>
          <w:szCs w:val="22"/>
        </w:rPr>
        <w:t xml:space="preserve"> </w:t>
      </w:r>
      <w:r w:rsidR="00493A07" w:rsidRPr="00237209">
        <w:rPr>
          <w:rFonts w:ascii="Arial" w:eastAsia="Arial" w:hAnsi="Arial" w:cs="Arial"/>
          <w:bCs/>
          <w:sz w:val="22"/>
          <w:szCs w:val="22"/>
        </w:rPr>
        <w:t>cada vez más</w:t>
      </w:r>
      <w:r w:rsidR="000C5E00" w:rsidRPr="00237209">
        <w:rPr>
          <w:rFonts w:ascii="Arial" w:eastAsia="Arial" w:hAnsi="Arial" w:cs="Arial"/>
          <w:bCs/>
          <w:sz w:val="22"/>
          <w:szCs w:val="22"/>
        </w:rPr>
        <w:t>,</w:t>
      </w:r>
      <w:r w:rsidR="00493A07" w:rsidRPr="00237209">
        <w:rPr>
          <w:rFonts w:ascii="Arial" w:eastAsia="Arial" w:hAnsi="Arial" w:cs="Arial"/>
          <w:bCs/>
          <w:sz w:val="22"/>
          <w:szCs w:val="22"/>
        </w:rPr>
        <w:t xml:space="preserve"> al alcance de todos</w:t>
      </w:r>
      <w:r w:rsidR="000C5E00" w:rsidRPr="00237209">
        <w:rPr>
          <w:rFonts w:ascii="Arial" w:eastAsia="Arial" w:hAnsi="Arial" w:cs="Arial"/>
          <w:bCs/>
          <w:sz w:val="22"/>
          <w:szCs w:val="22"/>
        </w:rPr>
        <w:t>. G</w:t>
      </w:r>
      <w:r w:rsidR="00493A07" w:rsidRPr="00237209">
        <w:rPr>
          <w:rFonts w:ascii="Arial" w:eastAsia="Arial" w:hAnsi="Arial" w:cs="Arial"/>
          <w:bCs/>
          <w:sz w:val="22"/>
          <w:szCs w:val="22"/>
        </w:rPr>
        <w:t xml:space="preserve">racias a la implementación de DevOps y </w:t>
      </w:r>
      <w:r w:rsidR="000C5E00" w:rsidRPr="00237209">
        <w:rPr>
          <w:rFonts w:ascii="Arial" w:eastAsia="Arial" w:hAnsi="Arial" w:cs="Arial"/>
          <w:bCs/>
          <w:sz w:val="22"/>
          <w:szCs w:val="22"/>
        </w:rPr>
        <w:t>m</w:t>
      </w:r>
      <w:r w:rsidR="00493A07" w:rsidRPr="00237209">
        <w:rPr>
          <w:rFonts w:ascii="Arial" w:eastAsia="Arial" w:hAnsi="Arial" w:cs="Arial"/>
          <w:bCs/>
          <w:sz w:val="22"/>
          <w:szCs w:val="22"/>
        </w:rPr>
        <w:t xml:space="preserve">achine </w:t>
      </w:r>
      <w:proofErr w:type="spellStart"/>
      <w:r w:rsidR="000C5E00" w:rsidRPr="00237209">
        <w:rPr>
          <w:rFonts w:ascii="Arial" w:eastAsia="Arial" w:hAnsi="Arial" w:cs="Arial"/>
          <w:bCs/>
          <w:sz w:val="22"/>
          <w:szCs w:val="22"/>
        </w:rPr>
        <w:t>l</w:t>
      </w:r>
      <w:r w:rsidR="00493A07" w:rsidRPr="00237209">
        <w:rPr>
          <w:rFonts w:ascii="Arial" w:eastAsia="Arial" w:hAnsi="Arial" w:cs="Arial"/>
          <w:bCs/>
          <w:sz w:val="22"/>
          <w:szCs w:val="22"/>
        </w:rPr>
        <w:t>earning</w:t>
      </w:r>
      <w:proofErr w:type="spellEnd"/>
      <w:r w:rsidR="00493A07" w:rsidRPr="00237209">
        <w:rPr>
          <w:rFonts w:ascii="Arial" w:eastAsia="Arial" w:hAnsi="Arial" w:cs="Arial"/>
          <w:bCs/>
          <w:sz w:val="22"/>
          <w:szCs w:val="22"/>
        </w:rPr>
        <w:t xml:space="preserve"> </w:t>
      </w:r>
      <w:proofErr w:type="spellStart"/>
      <w:r w:rsidR="000C5E00" w:rsidRPr="00237209">
        <w:rPr>
          <w:rFonts w:ascii="Arial" w:eastAsia="Arial" w:hAnsi="Arial" w:cs="Arial"/>
          <w:bCs/>
          <w:sz w:val="22"/>
          <w:szCs w:val="22"/>
        </w:rPr>
        <w:t>o</w:t>
      </w:r>
      <w:r w:rsidR="00493A07" w:rsidRPr="00237209">
        <w:rPr>
          <w:rFonts w:ascii="Arial" w:eastAsia="Arial" w:hAnsi="Arial" w:cs="Arial"/>
          <w:bCs/>
          <w:sz w:val="22"/>
          <w:szCs w:val="22"/>
        </w:rPr>
        <w:t>ps</w:t>
      </w:r>
      <w:proofErr w:type="spellEnd"/>
      <w:r w:rsidR="00493A07" w:rsidRPr="00237209">
        <w:rPr>
          <w:rFonts w:ascii="Arial" w:eastAsia="Arial" w:hAnsi="Arial" w:cs="Arial"/>
          <w:bCs/>
          <w:sz w:val="22"/>
          <w:szCs w:val="22"/>
        </w:rPr>
        <w:t xml:space="preserve">, </w:t>
      </w:r>
      <w:r w:rsidR="000C5E00" w:rsidRPr="00237209">
        <w:rPr>
          <w:rFonts w:ascii="Arial" w:eastAsia="Arial" w:hAnsi="Arial" w:cs="Arial"/>
          <w:bCs/>
          <w:sz w:val="22"/>
          <w:szCs w:val="22"/>
        </w:rPr>
        <w:t xml:space="preserve">se están logrando notables </w:t>
      </w:r>
      <w:r w:rsidR="00493A07" w:rsidRPr="00237209">
        <w:rPr>
          <w:rFonts w:ascii="Arial" w:eastAsia="Arial" w:hAnsi="Arial" w:cs="Arial"/>
          <w:bCs/>
          <w:sz w:val="22"/>
          <w:szCs w:val="22"/>
        </w:rPr>
        <w:t>avance</w:t>
      </w:r>
      <w:r w:rsidR="000C5E00" w:rsidRPr="00237209">
        <w:rPr>
          <w:rFonts w:ascii="Arial" w:eastAsia="Arial" w:hAnsi="Arial" w:cs="Arial"/>
          <w:bCs/>
          <w:sz w:val="22"/>
          <w:szCs w:val="22"/>
        </w:rPr>
        <w:t>s</w:t>
      </w:r>
      <w:r w:rsidR="00493A07" w:rsidRPr="00237209">
        <w:rPr>
          <w:rFonts w:ascii="Arial" w:eastAsia="Arial" w:hAnsi="Arial" w:cs="Arial"/>
          <w:bCs/>
          <w:sz w:val="22"/>
          <w:szCs w:val="22"/>
        </w:rPr>
        <w:t xml:space="preserve"> </w:t>
      </w:r>
      <w:r w:rsidR="000C5E00" w:rsidRPr="00237209">
        <w:rPr>
          <w:rFonts w:ascii="Arial" w:eastAsia="Arial" w:hAnsi="Arial" w:cs="Arial"/>
          <w:bCs/>
          <w:sz w:val="22"/>
          <w:szCs w:val="22"/>
        </w:rPr>
        <w:t xml:space="preserve">en programación </w:t>
      </w:r>
      <w:proofErr w:type="spellStart"/>
      <w:r w:rsidR="00493A07" w:rsidRPr="00237209">
        <w:rPr>
          <w:rFonts w:ascii="Arial" w:eastAsia="Arial" w:hAnsi="Arial" w:cs="Arial"/>
          <w:bCs/>
          <w:sz w:val="22"/>
          <w:szCs w:val="22"/>
        </w:rPr>
        <w:t>low-code</w:t>
      </w:r>
      <w:proofErr w:type="spellEnd"/>
      <w:r w:rsidR="00493A07" w:rsidRPr="00237209">
        <w:rPr>
          <w:rFonts w:ascii="Arial" w:eastAsia="Arial" w:hAnsi="Arial" w:cs="Arial"/>
          <w:bCs/>
          <w:sz w:val="22"/>
          <w:szCs w:val="22"/>
        </w:rPr>
        <w:t xml:space="preserve"> y no-</w:t>
      </w:r>
      <w:proofErr w:type="spellStart"/>
      <w:r w:rsidR="00493A07" w:rsidRPr="00237209">
        <w:rPr>
          <w:rFonts w:ascii="Arial" w:eastAsia="Arial" w:hAnsi="Arial" w:cs="Arial"/>
          <w:bCs/>
          <w:sz w:val="22"/>
          <w:szCs w:val="22"/>
        </w:rPr>
        <w:t>code</w:t>
      </w:r>
      <w:proofErr w:type="spellEnd"/>
      <w:r w:rsidR="00493A07" w:rsidRPr="00237209">
        <w:rPr>
          <w:rFonts w:ascii="Arial" w:eastAsia="Arial" w:hAnsi="Arial" w:cs="Arial"/>
          <w:bCs/>
          <w:sz w:val="22"/>
          <w:szCs w:val="22"/>
        </w:rPr>
        <w:t>.</w:t>
      </w:r>
    </w:p>
    <w:p w14:paraId="068FEF28" w14:textId="7A54A154" w:rsidR="003C0D61" w:rsidRPr="00237209" w:rsidRDefault="00D80955" w:rsidP="00054870">
      <w:pPr>
        <w:pStyle w:val="Prrafodelista"/>
        <w:numPr>
          <w:ilvl w:val="0"/>
          <w:numId w:val="30"/>
        </w:numPr>
        <w:pBdr>
          <w:top w:val="nil"/>
          <w:left w:val="nil"/>
          <w:bottom w:val="nil"/>
          <w:right w:val="nil"/>
          <w:between w:val="nil"/>
        </w:pBdr>
        <w:autoSpaceDE w:val="0"/>
        <w:autoSpaceDN w:val="0"/>
        <w:adjustRightInd w:val="0"/>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 xml:space="preserve">Arquitecturas </w:t>
      </w:r>
      <w:proofErr w:type="spellStart"/>
      <w:r w:rsidR="00493A07" w:rsidRPr="00237209">
        <w:rPr>
          <w:rFonts w:ascii="Arial" w:eastAsia="Arial" w:hAnsi="Arial" w:cs="Arial"/>
          <w:b/>
          <w:sz w:val="22"/>
          <w:szCs w:val="22"/>
        </w:rPr>
        <w:t>cloud</w:t>
      </w:r>
      <w:proofErr w:type="spellEnd"/>
      <w:r w:rsidR="00493A07" w:rsidRPr="00237209">
        <w:rPr>
          <w:rFonts w:ascii="Arial" w:eastAsia="Arial" w:hAnsi="Arial" w:cs="Arial"/>
          <w:bCs/>
          <w:sz w:val="22"/>
          <w:szCs w:val="22"/>
        </w:rPr>
        <w:t xml:space="preserve">: </w:t>
      </w:r>
      <w:r w:rsidR="003C0D61" w:rsidRPr="00237209">
        <w:rPr>
          <w:rFonts w:ascii="Arial" w:eastAsia="Arial" w:hAnsi="Arial" w:cs="Arial"/>
          <w:bCs/>
          <w:sz w:val="22"/>
          <w:szCs w:val="22"/>
        </w:rPr>
        <w:t xml:space="preserve">se prevé </w:t>
      </w:r>
      <w:r w:rsidR="000C5E00" w:rsidRPr="00237209">
        <w:rPr>
          <w:rFonts w:ascii="Arial" w:eastAsia="Arial" w:hAnsi="Arial" w:cs="Arial"/>
          <w:bCs/>
          <w:sz w:val="22"/>
          <w:szCs w:val="22"/>
        </w:rPr>
        <w:t xml:space="preserve">que continúe el crecimiento </w:t>
      </w:r>
      <w:r w:rsidR="003C0D61" w:rsidRPr="00237209">
        <w:rPr>
          <w:rFonts w:ascii="Arial" w:eastAsia="Arial" w:hAnsi="Arial" w:cs="Arial"/>
          <w:bCs/>
          <w:sz w:val="22"/>
          <w:szCs w:val="22"/>
        </w:rPr>
        <w:t>de infraestructuras</w:t>
      </w:r>
      <w:r w:rsidR="002B290B" w:rsidRPr="00237209">
        <w:rPr>
          <w:rFonts w:ascii="Arial" w:eastAsia="Arial" w:hAnsi="Arial" w:cs="Arial"/>
          <w:bCs/>
          <w:sz w:val="22"/>
          <w:szCs w:val="22"/>
        </w:rPr>
        <w:t xml:space="preserve"> en la nube</w:t>
      </w:r>
      <w:r w:rsidR="003C0D61" w:rsidRPr="00237209">
        <w:rPr>
          <w:rFonts w:ascii="Arial" w:eastAsia="Arial" w:hAnsi="Arial" w:cs="Arial"/>
          <w:bCs/>
          <w:sz w:val="22"/>
          <w:szCs w:val="22"/>
        </w:rPr>
        <w:t>. Las empresas podrán recoger, monitorizar y analizar datos loca</w:t>
      </w:r>
      <w:r w:rsidR="000C5E00" w:rsidRPr="00237209">
        <w:rPr>
          <w:rFonts w:ascii="Arial" w:eastAsia="Arial" w:hAnsi="Arial" w:cs="Arial"/>
          <w:bCs/>
          <w:sz w:val="22"/>
          <w:szCs w:val="22"/>
        </w:rPr>
        <w:t>l</w:t>
      </w:r>
      <w:r w:rsidR="003C0D61" w:rsidRPr="00237209">
        <w:rPr>
          <w:rFonts w:ascii="Arial" w:eastAsia="Arial" w:hAnsi="Arial" w:cs="Arial"/>
          <w:bCs/>
          <w:sz w:val="22"/>
          <w:szCs w:val="22"/>
        </w:rPr>
        <w:t xml:space="preserve">mente, cerca de la fuente, gracias a avances en computación y mejoras en el rendimiento. No obstante, según IDC, un 70% de </w:t>
      </w:r>
      <w:proofErr w:type="spellStart"/>
      <w:r w:rsidR="003C0D61" w:rsidRPr="00237209">
        <w:rPr>
          <w:rFonts w:ascii="Arial" w:eastAsia="Arial" w:hAnsi="Arial" w:cs="Arial"/>
          <w:bCs/>
          <w:sz w:val="22"/>
          <w:szCs w:val="22"/>
        </w:rPr>
        <w:t>CIOs</w:t>
      </w:r>
      <w:proofErr w:type="spellEnd"/>
      <w:r w:rsidR="003C0D61" w:rsidRPr="00237209">
        <w:rPr>
          <w:rFonts w:ascii="Arial" w:eastAsia="Arial" w:hAnsi="Arial" w:cs="Arial"/>
          <w:bCs/>
          <w:sz w:val="22"/>
          <w:szCs w:val="22"/>
        </w:rPr>
        <w:t xml:space="preserve"> apunta a un gap </w:t>
      </w:r>
      <w:r w:rsidR="002B290B" w:rsidRPr="00237209">
        <w:rPr>
          <w:rFonts w:ascii="Arial" w:eastAsia="Arial" w:hAnsi="Arial" w:cs="Arial"/>
          <w:bCs/>
          <w:sz w:val="22"/>
          <w:szCs w:val="22"/>
        </w:rPr>
        <w:t>de</w:t>
      </w:r>
      <w:r w:rsidR="003C0D61" w:rsidRPr="00237209">
        <w:rPr>
          <w:rFonts w:ascii="Arial" w:eastAsia="Arial" w:hAnsi="Arial" w:cs="Arial"/>
          <w:bCs/>
          <w:sz w:val="22"/>
          <w:szCs w:val="22"/>
        </w:rPr>
        <w:t xml:space="preserve"> capacidades y perfiles relacionados con la nube, que impacta de forma negativa en el negocio.</w:t>
      </w:r>
    </w:p>
    <w:p w14:paraId="720CC851" w14:textId="2B84240E" w:rsidR="003C0D61" w:rsidRPr="00D23A0D" w:rsidRDefault="003C0D61" w:rsidP="00054870">
      <w:pPr>
        <w:pStyle w:val="Prrafodelista"/>
        <w:numPr>
          <w:ilvl w:val="0"/>
          <w:numId w:val="30"/>
        </w:numPr>
        <w:pBdr>
          <w:top w:val="nil"/>
          <w:left w:val="nil"/>
          <w:bottom w:val="nil"/>
          <w:right w:val="nil"/>
          <w:between w:val="nil"/>
        </w:pBdr>
        <w:autoSpaceDE w:val="0"/>
        <w:autoSpaceDN w:val="0"/>
        <w:adjustRightInd w:val="0"/>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Ciber</w:t>
      </w:r>
      <w:r w:rsidR="00D80955" w:rsidRPr="00D23A0D">
        <w:rPr>
          <w:rFonts w:ascii="Arial" w:eastAsia="Arial" w:hAnsi="Arial" w:cs="Arial"/>
          <w:b/>
          <w:sz w:val="22"/>
          <w:szCs w:val="22"/>
        </w:rPr>
        <w:t>seguridad</w:t>
      </w:r>
      <w:r w:rsidRPr="00D23A0D">
        <w:rPr>
          <w:rFonts w:ascii="Arial" w:eastAsia="Arial" w:hAnsi="Arial" w:cs="Arial"/>
          <w:bCs/>
          <w:sz w:val="22"/>
          <w:szCs w:val="22"/>
        </w:rPr>
        <w:t>: tras los ciberataques que afectan a empresas de todos los tamaños y entornos, las organizaciones quieren garantizar más que nunca la ciberseguridad</w:t>
      </w:r>
      <w:r w:rsidR="000C5E00">
        <w:rPr>
          <w:rFonts w:ascii="Arial" w:eastAsia="Arial" w:hAnsi="Arial" w:cs="Arial"/>
          <w:bCs/>
          <w:sz w:val="22"/>
          <w:szCs w:val="22"/>
        </w:rPr>
        <w:t xml:space="preserve">. Se </w:t>
      </w:r>
      <w:r w:rsidRPr="00D23A0D">
        <w:rPr>
          <w:rFonts w:ascii="Arial" w:eastAsia="Arial" w:hAnsi="Arial" w:cs="Arial"/>
          <w:bCs/>
          <w:sz w:val="22"/>
          <w:szCs w:val="22"/>
        </w:rPr>
        <w:t>ha convertido en una prioridad para los directivos de RR</w:t>
      </w:r>
      <w:r w:rsidR="000C5E00">
        <w:rPr>
          <w:rFonts w:ascii="Arial" w:eastAsia="Arial" w:hAnsi="Arial" w:cs="Arial"/>
          <w:bCs/>
          <w:sz w:val="22"/>
          <w:szCs w:val="22"/>
        </w:rPr>
        <w:t>.H</w:t>
      </w:r>
      <w:r w:rsidRPr="00D23A0D">
        <w:rPr>
          <w:rFonts w:ascii="Arial" w:eastAsia="Arial" w:hAnsi="Arial" w:cs="Arial"/>
          <w:bCs/>
          <w:sz w:val="22"/>
          <w:szCs w:val="22"/>
        </w:rPr>
        <w:t>H</w:t>
      </w:r>
      <w:r w:rsidR="000C5E00">
        <w:rPr>
          <w:rFonts w:ascii="Arial" w:eastAsia="Arial" w:hAnsi="Arial" w:cs="Arial"/>
          <w:bCs/>
          <w:sz w:val="22"/>
          <w:szCs w:val="22"/>
        </w:rPr>
        <w:t>.</w:t>
      </w:r>
      <w:r w:rsidRPr="00D23A0D">
        <w:rPr>
          <w:rFonts w:ascii="Arial" w:eastAsia="Arial" w:hAnsi="Arial" w:cs="Arial"/>
          <w:bCs/>
          <w:sz w:val="22"/>
          <w:szCs w:val="22"/>
        </w:rPr>
        <w:t xml:space="preserve">, dada la extrema necesidad y </w:t>
      </w:r>
      <w:r w:rsidR="000C5E00">
        <w:rPr>
          <w:rFonts w:ascii="Arial" w:eastAsia="Arial" w:hAnsi="Arial" w:cs="Arial"/>
          <w:bCs/>
          <w:sz w:val="22"/>
          <w:szCs w:val="22"/>
        </w:rPr>
        <w:t xml:space="preserve">la </w:t>
      </w:r>
      <w:r w:rsidRPr="00D23A0D">
        <w:rPr>
          <w:rFonts w:ascii="Arial" w:eastAsia="Arial" w:hAnsi="Arial" w:cs="Arial"/>
          <w:bCs/>
          <w:sz w:val="22"/>
          <w:szCs w:val="22"/>
        </w:rPr>
        <w:t xml:space="preserve">escasez de talento global de perfiles </w:t>
      </w:r>
      <w:r w:rsidR="000C5E00">
        <w:rPr>
          <w:rFonts w:ascii="Arial" w:eastAsia="Arial" w:hAnsi="Arial" w:cs="Arial"/>
          <w:bCs/>
          <w:sz w:val="22"/>
          <w:szCs w:val="22"/>
        </w:rPr>
        <w:t xml:space="preserve">especializados </w:t>
      </w:r>
      <w:r w:rsidRPr="00D23A0D">
        <w:rPr>
          <w:rFonts w:ascii="Arial" w:eastAsia="Arial" w:hAnsi="Arial" w:cs="Arial"/>
          <w:bCs/>
          <w:sz w:val="22"/>
          <w:szCs w:val="22"/>
        </w:rPr>
        <w:t>en este ámbito.</w:t>
      </w:r>
    </w:p>
    <w:p w14:paraId="6B0766B8" w14:textId="4363EBCB" w:rsidR="003C0D61" w:rsidRPr="00D23A0D" w:rsidRDefault="003C0D61" w:rsidP="00054870">
      <w:pPr>
        <w:pStyle w:val="Prrafodelista"/>
        <w:numPr>
          <w:ilvl w:val="0"/>
          <w:numId w:val="30"/>
        </w:numPr>
        <w:pBdr>
          <w:top w:val="nil"/>
          <w:left w:val="nil"/>
          <w:bottom w:val="nil"/>
          <w:right w:val="nil"/>
          <w:between w:val="nil"/>
        </w:pBdr>
        <w:autoSpaceDE w:val="0"/>
        <w:autoSpaceDN w:val="0"/>
        <w:adjustRightInd w:val="0"/>
        <w:spacing w:before="120" w:line="288" w:lineRule="auto"/>
        <w:contextualSpacing w:val="0"/>
        <w:jc w:val="both"/>
        <w:textAlignment w:val="baseline"/>
        <w:rPr>
          <w:rFonts w:ascii="Arial" w:eastAsia="Arial" w:hAnsi="Arial" w:cs="Arial"/>
          <w:bCs/>
          <w:sz w:val="22"/>
          <w:szCs w:val="22"/>
        </w:rPr>
      </w:pPr>
      <w:r w:rsidRPr="00D23A0D">
        <w:rPr>
          <w:rFonts w:ascii="Arial" w:eastAsia="Arial" w:hAnsi="Arial" w:cs="Arial"/>
          <w:b/>
          <w:sz w:val="22"/>
          <w:szCs w:val="22"/>
        </w:rPr>
        <w:t>Robot</w:t>
      </w:r>
      <w:r w:rsidR="00D80955" w:rsidRPr="00D23A0D">
        <w:rPr>
          <w:rFonts w:ascii="Arial" w:eastAsia="Arial" w:hAnsi="Arial" w:cs="Arial"/>
          <w:b/>
          <w:sz w:val="22"/>
          <w:szCs w:val="22"/>
        </w:rPr>
        <w:t>ización de procesos</w:t>
      </w:r>
      <w:r w:rsidRPr="00D23A0D">
        <w:rPr>
          <w:rFonts w:ascii="Arial" w:eastAsia="Arial" w:hAnsi="Arial" w:cs="Arial"/>
          <w:bCs/>
          <w:sz w:val="22"/>
          <w:szCs w:val="22"/>
        </w:rPr>
        <w:t xml:space="preserve">: para el año 2030 se estima que el mercado de la robótica </w:t>
      </w:r>
      <w:r w:rsidR="009D28A3" w:rsidRPr="00D23A0D">
        <w:rPr>
          <w:rFonts w:ascii="Arial" w:eastAsia="Arial" w:hAnsi="Arial" w:cs="Arial"/>
          <w:bCs/>
          <w:sz w:val="22"/>
          <w:szCs w:val="22"/>
        </w:rPr>
        <w:t xml:space="preserve">aplicada a servicios profesionales </w:t>
      </w:r>
      <w:r w:rsidRPr="00D23A0D">
        <w:rPr>
          <w:rFonts w:ascii="Arial" w:eastAsia="Arial" w:hAnsi="Arial" w:cs="Arial"/>
          <w:bCs/>
          <w:sz w:val="22"/>
          <w:szCs w:val="22"/>
        </w:rPr>
        <w:t xml:space="preserve">alcance los </w:t>
      </w:r>
      <w:r w:rsidR="009D28A3" w:rsidRPr="00D23A0D">
        <w:rPr>
          <w:rFonts w:ascii="Arial" w:eastAsia="Arial" w:hAnsi="Arial" w:cs="Arial"/>
          <w:bCs/>
          <w:sz w:val="22"/>
          <w:szCs w:val="22"/>
        </w:rPr>
        <w:t xml:space="preserve">170.000 millones, con especial incidencia en el ámbito industrial y logístico y una tendencia hacia la </w:t>
      </w:r>
      <w:proofErr w:type="spellStart"/>
      <w:r w:rsidR="009D28A3" w:rsidRPr="00D23A0D">
        <w:rPr>
          <w:rFonts w:ascii="Arial" w:eastAsia="Arial" w:hAnsi="Arial" w:cs="Arial"/>
          <w:bCs/>
          <w:sz w:val="22"/>
          <w:szCs w:val="22"/>
        </w:rPr>
        <w:t>hiperautomatización</w:t>
      </w:r>
      <w:proofErr w:type="spellEnd"/>
      <w:r w:rsidR="009D28A3" w:rsidRPr="00D23A0D">
        <w:rPr>
          <w:rFonts w:ascii="Arial" w:eastAsia="Arial" w:hAnsi="Arial" w:cs="Arial"/>
          <w:bCs/>
          <w:sz w:val="22"/>
          <w:szCs w:val="22"/>
        </w:rPr>
        <w:t xml:space="preserve">, que permitirán una mejora de la productividad y </w:t>
      </w:r>
      <w:r w:rsidR="000C5E00">
        <w:rPr>
          <w:rFonts w:ascii="Arial" w:eastAsia="Arial" w:hAnsi="Arial" w:cs="Arial"/>
          <w:bCs/>
          <w:sz w:val="22"/>
          <w:szCs w:val="22"/>
        </w:rPr>
        <w:t xml:space="preserve">notables </w:t>
      </w:r>
      <w:r w:rsidR="009D28A3" w:rsidRPr="00D23A0D">
        <w:rPr>
          <w:rFonts w:ascii="Arial" w:eastAsia="Arial" w:hAnsi="Arial" w:cs="Arial"/>
          <w:bCs/>
          <w:sz w:val="22"/>
          <w:szCs w:val="22"/>
        </w:rPr>
        <w:t>ahorro</w:t>
      </w:r>
      <w:r w:rsidR="000C5E00">
        <w:rPr>
          <w:rFonts w:ascii="Arial" w:eastAsia="Arial" w:hAnsi="Arial" w:cs="Arial"/>
          <w:bCs/>
          <w:sz w:val="22"/>
          <w:szCs w:val="22"/>
        </w:rPr>
        <w:t>s</w:t>
      </w:r>
      <w:r w:rsidR="009D28A3" w:rsidRPr="00D23A0D">
        <w:rPr>
          <w:rFonts w:ascii="Arial" w:eastAsia="Arial" w:hAnsi="Arial" w:cs="Arial"/>
          <w:bCs/>
          <w:sz w:val="22"/>
          <w:szCs w:val="22"/>
        </w:rPr>
        <w:t xml:space="preserve"> a las organizaciones.</w:t>
      </w:r>
    </w:p>
    <w:p w14:paraId="15069A20" w14:textId="77777777" w:rsidR="009D28A3" w:rsidRPr="00D23A0D" w:rsidRDefault="009D28A3" w:rsidP="00054870">
      <w:pPr>
        <w:spacing w:before="120" w:line="288" w:lineRule="auto"/>
        <w:rPr>
          <w:rFonts w:ascii="Arial" w:eastAsia="Arial" w:hAnsi="Arial" w:cs="Arial"/>
          <w:bCs/>
          <w:sz w:val="22"/>
          <w:szCs w:val="22"/>
        </w:rPr>
      </w:pPr>
    </w:p>
    <w:p w14:paraId="47DF85E2" w14:textId="5ED9A666" w:rsidR="009D28A3" w:rsidRPr="00D23A0D" w:rsidRDefault="009D28A3" w:rsidP="00054870">
      <w:pPr>
        <w:pBdr>
          <w:top w:val="nil"/>
          <w:left w:val="nil"/>
          <w:bottom w:val="nil"/>
          <w:right w:val="nil"/>
          <w:between w:val="nil"/>
        </w:pBdr>
        <w:autoSpaceDE w:val="0"/>
        <w:autoSpaceDN w:val="0"/>
        <w:adjustRightInd w:val="0"/>
        <w:spacing w:before="120" w:line="288" w:lineRule="auto"/>
        <w:jc w:val="both"/>
        <w:textAlignment w:val="baseline"/>
        <w:rPr>
          <w:rFonts w:ascii="Arial" w:eastAsia="Arial" w:hAnsi="Arial" w:cs="Arial"/>
          <w:bCs/>
          <w:sz w:val="22"/>
          <w:szCs w:val="22"/>
        </w:rPr>
      </w:pPr>
      <w:r w:rsidRPr="00D23A0D">
        <w:rPr>
          <w:rFonts w:ascii="Arial" w:eastAsia="Arial" w:hAnsi="Arial" w:cs="Arial"/>
          <w:bCs/>
          <w:sz w:val="22"/>
          <w:szCs w:val="22"/>
        </w:rPr>
        <w:t xml:space="preserve">Junto </w:t>
      </w:r>
      <w:r w:rsidR="00054870" w:rsidRPr="00D23A0D">
        <w:rPr>
          <w:rFonts w:ascii="Arial" w:eastAsia="Arial" w:hAnsi="Arial" w:cs="Arial"/>
          <w:bCs/>
          <w:sz w:val="22"/>
          <w:szCs w:val="22"/>
        </w:rPr>
        <w:t xml:space="preserve">con </w:t>
      </w:r>
      <w:r w:rsidR="00476637">
        <w:rPr>
          <w:rFonts w:ascii="Arial" w:eastAsia="Arial" w:hAnsi="Arial" w:cs="Arial"/>
          <w:bCs/>
          <w:sz w:val="22"/>
          <w:szCs w:val="22"/>
        </w:rPr>
        <w:t>estas siete tendencias</w:t>
      </w:r>
      <w:r w:rsidRPr="00D23A0D">
        <w:rPr>
          <w:rFonts w:ascii="Arial" w:eastAsia="Arial" w:hAnsi="Arial" w:cs="Arial"/>
          <w:bCs/>
          <w:sz w:val="22"/>
          <w:szCs w:val="22"/>
        </w:rPr>
        <w:t xml:space="preserve">, el informe recoge la </w:t>
      </w:r>
      <w:r w:rsidR="00054870" w:rsidRPr="00D23A0D">
        <w:rPr>
          <w:rFonts w:ascii="Arial" w:eastAsia="Arial" w:hAnsi="Arial" w:cs="Arial"/>
          <w:b/>
          <w:sz w:val="22"/>
          <w:szCs w:val="22"/>
        </w:rPr>
        <w:t>vi</w:t>
      </w:r>
      <w:r w:rsidRPr="00D23A0D">
        <w:rPr>
          <w:rFonts w:ascii="Arial" w:eastAsia="Arial" w:hAnsi="Arial" w:cs="Arial"/>
          <w:b/>
          <w:sz w:val="22"/>
          <w:szCs w:val="22"/>
        </w:rPr>
        <w:t>si</w:t>
      </w:r>
      <w:r w:rsidR="00476637">
        <w:rPr>
          <w:rFonts w:ascii="Arial" w:eastAsia="Arial" w:hAnsi="Arial" w:cs="Arial"/>
          <w:b/>
          <w:sz w:val="22"/>
          <w:szCs w:val="22"/>
        </w:rPr>
        <w:t>ones</w:t>
      </w:r>
      <w:r w:rsidRPr="00D23A0D">
        <w:rPr>
          <w:rFonts w:ascii="Arial" w:eastAsia="Arial" w:hAnsi="Arial" w:cs="Arial"/>
          <w:b/>
          <w:sz w:val="22"/>
          <w:szCs w:val="22"/>
        </w:rPr>
        <w:t xml:space="preserve"> </w:t>
      </w:r>
      <w:r w:rsidR="00054870" w:rsidRPr="00D23A0D">
        <w:rPr>
          <w:rFonts w:ascii="Arial" w:eastAsia="Arial" w:hAnsi="Arial" w:cs="Arial"/>
          <w:b/>
          <w:sz w:val="22"/>
          <w:szCs w:val="22"/>
        </w:rPr>
        <w:t xml:space="preserve">y experiencias de </w:t>
      </w:r>
      <w:r w:rsidRPr="00D23A0D">
        <w:rPr>
          <w:rFonts w:ascii="Arial" w:eastAsia="Arial" w:hAnsi="Arial" w:cs="Arial"/>
          <w:b/>
          <w:sz w:val="22"/>
          <w:szCs w:val="22"/>
        </w:rPr>
        <w:t xml:space="preserve">una veintena de </w:t>
      </w:r>
      <w:proofErr w:type="spellStart"/>
      <w:r w:rsidRPr="00D23A0D">
        <w:rPr>
          <w:rFonts w:ascii="Arial" w:eastAsia="Arial" w:hAnsi="Arial" w:cs="Arial"/>
          <w:b/>
          <w:sz w:val="22"/>
          <w:szCs w:val="22"/>
        </w:rPr>
        <w:t>CIOs</w:t>
      </w:r>
      <w:proofErr w:type="spellEnd"/>
      <w:r w:rsidRPr="00D23A0D">
        <w:rPr>
          <w:rFonts w:ascii="Arial" w:eastAsia="Arial" w:hAnsi="Arial" w:cs="Arial"/>
          <w:b/>
          <w:sz w:val="22"/>
          <w:szCs w:val="22"/>
        </w:rPr>
        <w:t xml:space="preserve"> de compañías de una amplia variedad de sectores. </w:t>
      </w:r>
      <w:r w:rsidR="00255D41" w:rsidRPr="00D23A0D">
        <w:rPr>
          <w:rFonts w:ascii="Arial" w:eastAsia="Arial" w:hAnsi="Arial" w:cs="Arial"/>
          <w:bCs/>
          <w:sz w:val="22"/>
          <w:szCs w:val="22"/>
        </w:rPr>
        <w:t>La voz de los expertos de esta guía la componen Carlos Moreno, de Adamo Telecom; Francisca Huélamo, de Air Miles España (</w:t>
      </w:r>
      <w:proofErr w:type="spellStart"/>
      <w:r w:rsidR="00255D41" w:rsidRPr="00D23A0D">
        <w:rPr>
          <w:rFonts w:ascii="Arial" w:eastAsia="Arial" w:hAnsi="Arial" w:cs="Arial"/>
          <w:bCs/>
          <w:sz w:val="22"/>
          <w:szCs w:val="22"/>
        </w:rPr>
        <w:t>Travel</w:t>
      </w:r>
      <w:proofErr w:type="spellEnd"/>
      <w:r w:rsidR="00255D41" w:rsidRPr="00D23A0D">
        <w:rPr>
          <w:rFonts w:ascii="Arial" w:eastAsia="Arial" w:hAnsi="Arial" w:cs="Arial"/>
          <w:bCs/>
          <w:sz w:val="22"/>
          <w:szCs w:val="22"/>
        </w:rPr>
        <w:t xml:space="preserve"> Club </w:t>
      </w:r>
      <w:r w:rsidR="000C5E00">
        <w:rPr>
          <w:rFonts w:ascii="Arial" w:eastAsia="Arial" w:hAnsi="Arial" w:cs="Arial"/>
          <w:bCs/>
          <w:sz w:val="22"/>
          <w:szCs w:val="22"/>
        </w:rPr>
        <w:t>e</w:t>
      </w:r>
      <w:r w:rsidR="00255D41" w:rsidRPr="00D23A0D">
        <w:rPr>
          <w:rFonts w:ascii="Arial" w:eastAsia="Arial" w:hAnsi="Arial" w:cs="Arial"/>
          <w:bCs/>
          <w:sz w:val="22"/>
          <w:szCs w:val="22"/>
        </w:rPr>
        <w:t xml:space="preserve"> </w:t>
      </w:r>
      <w:proofErr w:type="spellStart"/>
      <w:r w:rsidR="00255D41" w:rsidRPr="00D23A0D">
        <w:rPr>
          <w:rFonts w:ascii="Arial" w:eastAsia="Arial" w:hAnsi="Arial" w:cs="Arial"/>
          <w:bCs/>
          <w:sz w:val="22"/>
          <w:szCs w:val="22"/>
        </w:rPr>
        <w:t>InLoyalty</w:t>
      </w:r>
      <w:proofErr w:type="spellEnd"/>
      <w:r w:rsidR="00255D41" w:rsidRPr="00D23A0D">
        <w:rPr>
          <w:rFonts w:ascii="Arial" w:eastAsia="Arial" w:hAnsi="Arial" w:cs="Arial"/>
          <w:bCs/>
          <w:sz w:val="22"/>
          <w:szCs w:val="22"/>
        </w:rPr>
        <w:t xml:space="preserve">); Sergio Rubio, de </w:t>
      </w:r>
      <w:proofErr w:type="spellStart"/>
      <w:r w:rsidR="00255D41" w:rsidRPr="00D23A0D">
        <w:rPr>
          <w:rFonts w:ascii="Arial" w:eastAsia="Arial" w:hAnsi="Arial" w:cs="Arial"/>
          <w:bCs/>
          <w:sz w:val="22"/>
          <w:szCs w:val="22"/>
        </w:rPr>
        <w:t>Bidafarma</w:t>
      </w:r>
      <w:proofErr w:type="spellEnd"/>
      <w:r w:rsidR="00255D41" w:rsidRPr="00D23A0D">
        <w:rPr>
          <w:rFonts w:ascii="Arial" w:eastAsia="Arial" w:hAnsi="Arial" w:cs="Arial"/>
          <w:bCs/>
          <w:sz w:val="22"/>
          <w:szCs w:val="22"/>
        </w:rPr>
        <w:t xml:space="preserve">; José Luis Ortiz, de </w:t>
      </w:r>
      <w:proofErr w:type="spellStart"/>
      <w:r w:rsidR="00255D41" w:rsidRPr="00D23A0D">
        <w:rPr>
          <w:rFonts w:ascii="Arial" w:eastAsia="Arial" w:hAnsi="Arial" w:cs="Arial"/>
          <w:bCs/>
          <w:sz w:val="22"/>
          <w:szCs w:val="22"/>
        </w:rPr>
        <w:t>De</w:t>
      </w:r>
      <w:proofErr w:type="spellEnd"/>
      <w:r w:rsidR="00255D41" w:rsidRPr="00D23A0D">
        <w:rPr>
          <w:rFonts w:ascii="Arial" w:eastAsia="Arial" w:hAnsi="Arial" w:cs="Arial"/>
          <w:bCs/>
          <w:sz w:val="22"/>
          <w:szCs w:val="22"/>
        </w:rPr>
        <w:t xml:space="preserve"> Pardo; Vicent </w:t>
      </w:r>
      <w:proofErr w:type="spellStart"/>
      <w:r w:rsidR="00255D41" w:rsidRPr="00D23A0D">
        <w:rPr>
          <w:rFonts w:ascii="Arial" w:eastAsia="Arial" w:hAnsi="Arial" w:cs="Arial"/>
          <w:bCs/>
          <w:sz w:val="22"/>
          <w:szCs w:val="22"/>
        </w:rPr>
        <w:t>Esorihuela</w:t>
      </w:r>
      <w:proofErr w:type="spellEnd"/>
      <w:r w:rsidR="00255D41" w:rsidRPr="00D23A0D">
        <w:rPr>
          <w:rFonts w:ascii="Arial" w:eastAsia="Arial" w:hAnsi="Arial" w:cs="Arial"/>
          <w:bCs/>
          <w:sz w:val="22"/>
          <w:szCs w:val="22"/>
        </w:rPr>
        <w:t xml:space="preserve">, de </w:t>
      </w:r>
      <w:proofErr w:type="spellStart"/>
      <w:r w:rsidR="00255D41" w:rsidRPr="00D23A0D">
        <w:rPr>
          <w:rFonts w:ascii="Arial" w:eastAsia="Arial" w:hAnsi="Arial" w:cs="Arial"/>
          <w:bCs/>
          <w:sz w:val="22"/>
          <w:szCs w:val="22"/>
        </w:rPr>
        <w:t>Diners</w:t>
      </w:r>
      <w:proofErr w:type="spellEnd"/>
      <w:r w:rsidR="00255D41" w:rsidRPr="00D23A0D">
        <w:rPr>
          <w:rFonts w:ascii="Arial" w:eastAsia="Arial" w:hAnsi="Arial" w:cs="Arial"/>
          <w:bCs/>
          <w:sz w:val="22"/>
          <w:szCs w:val="22"/>
        </w:rPr>
        <w:t xml:space="preserve"> Club; Manuel Martín Portillo, de Grupo Global Exchange y GETD</w:t>
      </w:r>
      <w:r w:rsidR="001E4544" w:rsidRPr="00D23A0D">
        <w:rPr>
          <w:rFonts w:ascii="Arial" w:eastAsia="Arial" w:hAnsi="Arial" w:cs="Arial"/>
          <w:bCs/>
          <w:sz w:val="22"/>
          <w:szCs w:val="22"/>
        </w:rPr>
        <w:t>; Guillermo Vallejo Saura, de González-</w:t>
      </w:r>
      <w:proofErr w:type="spellStart"/>
      <w:r w:rsidR="001E4544" w:rsidRPr="00D23A0D">
        <w:rPr>
          <w:rFonts w:ascii="Arial" w:eastAsia="Arial" w:hAnsi="Arial" w:cs="Arial"/>
          <w:bCs/>
          <w:sz w:val="22"/>
          <w:szCs w:val="22"/>
        </w:rPr>
        <w:t>Byass</w:t>
      </w:r>
      <w:proofErr w:type="spellEnd"/>
      <w:r w:rsidR="001E4544" w:rsidRPr="00D23A0D">
        <w:rPr>
          <w:rFonts w:ascii="Arial" w:eastAsia="Arial" w:hAnsi="Arial" w:cs="Arial"/>
          <w:bCs/>
          <w:sz w:val="22"/>
          <w:szCs w:val="22"/>
        </w:rPr>
        <w:t xml:space="preserve">; Álvaro Egea, de Grupo Caminos; Antonio Gil Muga, de GVC </w:t>
      </w:r>
      <w:proofErr w:type="spellStart"/>
      <w:r w:rsidR="001E4544" w:rsidRPr="00D23A0D">
        <w:rPr>
          <w:rFonts w:ascii="Arial" w:eastAsia="Arial" w:hAnsi="Arial" w:cs="Arial"/>
          <w:bCs/>
          <w:sz w:val="22"/>
          <w:szCs w:val="22"/>
        </w:rPr>
        <w:t>Gaesco</w:t>
      </w:r>
      <w:proofErr w:type="spellEnd"/>
      <w:r w:rsidR="001E4544" w:rsidRPr="00D23A0D">
        <w:rPr>
          <w:rFonts w:ascii="Arial" w:eastAsia="Arial" w:hAnsi="Arial" w:cs="Arial"/>
          <w:bCs/>
          <w:sz w:val="22"/>
          <w:szCs w:val="22"/>
        </w:rPr>
        <w:t>; Santiago Uriel, de Haya</w:t>
      </w:r>
      <w:r w:rsidR="002C177E" w:rsidRPr="00D23A0D">
        <w:rPr>
          <w:rFonts w:ascii="Arial" w:eastAsia="Arial" w:hAnsi="Arial" w:cs="Arial"/>
          <w:bCs/>
          <w:sz w:val="22"/>
          <w:szCs w:val="22"/>
        </w:rPr>
        <w:t xml:space="preserve"> Real Estate</w:t>
      </w:r>
      <w:r w:rsidR="001E4544" w:rsidRPr="00D23A0D">
        <w:rPr>
          <w:rFonts w:ascii="Arial" w:eastAsia="Arial" w:hAnsi="Arial" w:cs="Arial"/>
          <w:bCs/>
          <w:sz w:val="22"/>
          <w:szCs w:val="22"/>
        </w:rPr>
        <w:t xml:space="preserve">; Carlos García de la Noceda, de HOLCIM; Alejandro Mateo Romo, de ILUNION </w:t>
      </w:r>
      <w:proofErr w:type="spellStart"/>
      <w:r w:rsidR="001E4544" w:rsidRPr="00D23A0D">
        <w:rPr>
          <w:rFonts w:ascii="Arial" w:eastAsia="Arial" w:hAnsi="Arial" w:cs="Arial"/>
          <w:bCs/>
          <w:sz w:val="22"/>
          <w:szCs w:val="22"/>
        </w:rPr>
        <w:t>Contact</w:t>
      </w:r>
      <w:proofErr w:type="spellEnd"/>
      <w:r w:rsidR="001E4544" w:rsidRPr="00D23A0D">
        <w:rPr>
          <w:rFonts w:ascii="Arial" w:eastAsia="Arial" w:hAnsi="Arial" w:cs="Arial"/>
          <w:bCs/>
          <w:sz w:val="22"/>
          <w:szCs w:val="22"/>
        </w:rPr>
        <w:t xml:space="preserve"> Center BPO; Robert Miralles Illamola, de </w:t>
      </w:r>
      <w:proofErr w:type="spellStart"/>
      <w:r w:rsidR="001E4544" w:rsidRPr="00D23A0D">
        <w:rPr>
          <w:rFonts w:ascii="Arial" w:eastAsia="Arial" w:hAnsi="Arial" w:cs="Arial"/>
          <w:bCs/>
          <w:sz w:val="22"/>
          <w:szCs w:val="22"/>
        </w:rPr>
        <w:t>ITnow</w:t>
      </w:r>
      <w:proofErr w:type="spellEnd"/>
      <w:r w:rsidR="001E4544" w:rsidRPr="00D23A0D">
        <w:rPr>
          <w:rFonts w:ascii="Arial" w:eastAsia="Arial" w:hAnsi="Arial" w:cs="Arial"/>
          <w:bCs/>
          <w:sz w:val="22"/>
          <w:szCs w:val="22"/>
        </w:rPr>
        <w:t xml:space="preserve">; Pablo Campo Llado, de Seguros </w:t>
      </w:r>
      <w:proofErr w:type="spellStart"/>
      <w:r w:rsidR="001E4544" w:rsidRPr="00D23A0D">
        <w:rPr>
          <w:rFonts w:ascii="Arial" w:eastAsia="Arial" w:hAnsi="Arial" w:cs="Arial"/>
          <w:bCs/>
          <w:sz w:val="22"/>
          <w:szCs w:val="22"/>
        </w:rPr>
        <w:t>Lagun</w:t>
      </w:r>
      <w:proofErr w:type="spellEnd"/>
      <w:r w:rsidR="001E4544" w:rsidRPr="00D23A0D">
        <w:rPr>
          <w:rFonts w:ascii="Arial" w:eastAsia="Arial" w:hAnsi="Arial" w:cs="Arial"/>
          <w:bCs/>
          <w:sz w:val="22"/>
          <w:szCs w:val="22"/>
        </w:rPr>
        <w:t xml:space="preserve"> Aro; Natacha Rodríguez, de</w:t>
      </w:r>
      <w:r w:rsidR="00F7068D" w:rsidRPr="00D23A0D">
        <w:rPr>
          <w:rFonts w:ascii="Arial" w:eastAsia="Arial" w:hAnsi="Arial" w:cs="Arial"/>
          <w:bCs/>
          <w:sz w:val="22"/>
          <w:szCs w:val="22"/>
        </w:rPr>
        <w:t xml:space="preserve"> </w:t>
      </w:r>
      <w:r w:rsidR="001E4544" w:rsidRPr="00D23A0D">
        <w:rPr>
          <w:rFonts w:ascii="Arial" w:eastAsia="Arial" w:hAnsi="Arial" w:cs="Arial"/>
          <w:bCs/>
          <w:sz w:val="22"/>
          <w:szCs w:val="22"/>
        </w:rPr>
        <w:t xml:space="preserve">ManpowerGroup; Nuria Fuentes, de OHLA </w:t>
      </w:r>
      <w:proofErr w:type="spellStart"/>
      <w:r w:rsidR="001E4544" w:rsidRPr="00D23A0D">
        <w:rPr>
          <w:rFonts w:ascii="Arial" w:eastAsia="Arial" w:hAnsi="Arial" w:cs="Arial"/>
          <w:bCs/>
          <w:sz w:val="22"/>
          <w:szCs w:val="22"/>
        </w:rPr>
        <w:t>Ingesan</w:t>
      </w:r>
      <w:proofErr w:type="spellEnd"/>
      <w:r w:rsidR="001E4544" w:rsidRPr="00D23A0D">
        <w:rPr>
          <w:rFonts w:ascii="Arial" w:eastAsia="Arial" w:hAnsi="Arial" w:cs="Arial"/>
          <w:bCs/>
          <w:sz w:val="22"/>
          <w:szCs w:val="22"/>
        </w:rPr>
        <w:t xml:space="preserve">; Fernando Andradas, de </w:t>
      </w:r>
      <w:proofErr w:type="spellStart"/>
      <w:r w:rsidR="001E4544" w:rsidRPr="00D23A0D">
        <w:rPr>
          <w:rFonts w:ascii="Arial" w:eastAsia="Arial" w:hAnsi="Arial" w:cs="Arial"/>
          <w:bCs/>
          <w:sz w:val="22"/>
          <w:szCs w:val="22"/>
        </w:rPr>
        <w:t>Oney</w:t>
      </w:r>
      <w:proofErr w:type="spellEnd"/>
      <w:r w:rsidR="001E4544" w:rsidRPr="00D23A0D">
        <w:rPr>
          <w:rFonts w:ascii="Arial" w:eastAsia="Arial" w:hAnsi="Arial" w:cs="Arial"/>
          <w:bCs/>
          <w:sz w:val="22"/>
          <w:szCs w:val="22"/>
        </w:rPr>
        <w:t xml:space="preserve">; Juan de </w:t>
      </w:r>
      <w:proofErr w:type="spellStart"/>
      <w:r w:rsidR="001E4544" w:rsidRPr="00D23A0D">
        <w:rPr>
          <w:rFonts w:ascii="Arial" w:eastAsia="Arial" w:hAnsi="Arial" w:cs="Arial"/>
          <w:bCs/>
          <w:sz w:val="22"/>
          <w:szCs w:val="22"/>
        </w:rPr>
        <w:t>Meer</w:t>
      </w:r>
      <w:proofErr w:type="spellEnd"/>
      <w:r w:rsidR="001E4544" w:rsidRPr="00D23A0D">
        <w:rPr>
          <w:rFonts w:ascii="Arial" w:eastAsia="Arial" w:hAnsi="Arial" w:cs="Arial"/>
          <w:bCs/>
          <w:sz w:val="22"/>
          <w:szCs w:val="22"/>
        </w:rPr>
        <w:t xml:space="preserve"> Cerdá, de RTVE, y Luis Miguel Martín, de Sercotel.</w:t>
      </w:r>
    </w:p>
    <w:p w14:paraId="6F87F99E" w14:textId="44D91DAA" w:rsidR="00750B40" w:rsidRPr="00D23A0D" w:rsidRDefault="00750B40" w:rsidP="00054870">
      <w:pPr>
        <w:pBdr>
          <w:top w:val="nil"/>
          <w:left w:val="nil"/>
          <w:bottom w:val="nil"/>
          <w:right w:val="nil"/>
          <w:between w:val="nil"/>
        </w:pBdr>
        <w:jc w:val="both"/>
        <w:textAlignment w:val="baseline"/>
        <w:rPr>
          <w:rFonts w:ascii="Arial" w:hAnsi="Arial" w:cs="Arial"/>
          <w:sz w:val="22"/>
          <w:szCs w:val="22"/>
          <w:lang w:eastAsia="en-US"/>
        </w:rPr>
      </w:pPr>
    </w:p>
    <w:p w14:paraId="5853D674" w14:textId="2356F5DC" w:rsidR="00054870" w:rsidRPr="00D23A0D" w:rsidRDefault="00054870" w:rsidP="00054870">
      <w:pPr>
        <w:pBdr>
          <w:top w:val="nil"/>
          <w:left w:val="nil"/>
          <w:bottom w:val="nil"/>
          <w:right w:val="nil"/>
          <w:between w:val="nil"/>
        </w:pBdr>
        <w:jc w:val="both"/>
        <w:textAlignment w:val="baseline"/>
        <w:rPr>
          <w:rFonts w:ascii="Arial" w:hAnsi="Arial" w:cs="Arial"/>
          <w:sz w:val="20"/>
          <w:szCs w:val="20"/>
          <w:lang w:eastAsia="en-US"/>
        </w:rPr>
      </w:pPr>
    </w:p>
    <w:p w14:paraId="5A22CAF8" w14:textId="77777777" w:rsidR="00054870" w:rsidRPr="00D23A0D" w:rsidRDefault="00054870" w:rsidP="00054870">
      <w:pPr>
        <w:pBdr>
          <w:top w:val="nil"/>
          <w:left w:val="nil"/>
          <w:bottom w:val="nil"/>
          <w:right w:val="nil"/>
          <w:between w:val="nil"/>
        </w:pBdr>
        <w:jc w:val="both"/>
        <w:textAlignment w:val="baseline"/>
        <w:rPr>
          <w:rFonts w:ascii="Arial" w:hAnsi="Arial" w:cs="Arial"/>
          <w:sz w:val="20"/>
          <w:szCs w:val="20"/>
          <w:lang w:eastAsia="en-US"/>
        </w:rPr>
      </w:pPr>
    </w:p>
    <w:p w14:paraId="44BE6171" w14:textId="1A021FD1" w:rsidR="00750B40" w:rsidRPr="00D23A0D" w:rsidRDefault="00750B40" w:rsidP="00054870">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D23A0D">
        <w:rPr>
          <w:rFonts w:ascii="Arial" w:eastAsiaTheme="minorHAnsi" w:hAnsi="Arial" w:cs="Arial"/>
          <w:b/>
          <w:bCs/>
          <w:sz w:val="16"/>
          <w:szCs w:val="16"/>
          <w:lang w:eastAsia="en-US"/>
        </w:rPr>
        <w:t>Experis</w:t>
      </w:r>
      <w:r w:rsidRPr="00D23A0D">
        <w:rPr>
          <w:rFonts w:ascii="Arial" w:eastAsiaTheme="minorHAnsi" w:hAnsi="Arial" w:cs="Arial"/>
          <w:sz w:val="16"/>
          <w:szCs w:val="16"/>
          <w:lang w:eastAsia="en-US"/>
        </w:rPr>
        <w:t xml:space="preserve"> es referente global en consultoría tecnológica </w:t>
      </w:r>
      <w:r w:rsidR="00B1232B">
        <w:rPr>
          <w:rFonts w:ascii="Arial" w:eastAsiaTheme="minorHAnsi" w:hAnsi="Arial" w:cs="Arial"/>
          <w:sz w:val="16"/>
          <w:szCs w:val="16"/>
          <w:lang w:eastAsia="en-US"/>
        </w:rPr>
        <w:t xml:space="preserve">y </w:t>
      </w:r>
      <w:r w:rsidR="00B1232B" w:rsidRPr="00D23A0D">
        <w:rPr>
          <w:rFonts w:ascii="Arial" w:eastAsiaTheme="minorHAnsi" w:hAnsi="Arial" w:cs="Arial"/>
          <w:sz w:val="16"/>
          <w:szCs w:val="16"/>
          <w:lang w:eastAsia="en-US"/>
        </w:rPr>
        <w:t>selección de profesionales IT</w:t>
      </w:r>
      <w:r w:rsidRPr="00D23A0D">
        <w:rPr>
          <w:rFonts w:ascii="Arial" w:eastAsiaTheme="minorHAnsi" w:hAnsi="Arial" w:cs="Arial"/>
          <w:sz w:val="16"/>
          <w:szCs w:val="16"/>
          <w:lang w:eastAsia="en-US"/>
        </w:rPr>
        <w:t xml:space="preserve">. Cuenta con tres áreas de especialización: Business Transformation, Cloud &amp; Infrastructure, y Enterprise </w:t>
      </w:r>
      <w:proofErr w:type="spellStart"/>
      <w:r w:rsidRPr="00D23A0D">
        <w:rPr>
          <w:rFonts w:ascii="Arial" w:eastAsiaTheme="minorHAnsi" w:hAnsi="Arial" w:cs="Arial"/>
          <w:sz w:val="16"/>
          <w:szCs w:val="16"/>
          <w:lang w:eastAsia="en-US"/>
        </w:rPr>
        <w:t>Applications</w:t>
      </w:r>
      <w:proofErr w:type="spellEnd"/>
      <w:r w:rsidRPr="00D23A0D">
        <w:rPr>
          <w:rFonts w:ascii="Arial" w:eastAsiaTheme="minorHAnsi" w:hAnsi="Arial" w:cs="Arial"/>
          <w:sz w:val="16"/>
          <w:szCs w:val="16"/>
          <w:lang w:eastAsia="en-US"/>
        </w:rPr>
        <w:t xml:space="preserve">. A medida que se desarrolla la transformación digital y se agudiza la escasez de perfiles </w:t>
      </w:r>
      <w:proofErr w:type="spellStart"/>
      <w:r w:rsidRPr="00D23A0D">
        <w:rPr>
          <w:rFonts w:ascii="Arial" w:eastAsiaTheme="minorHAnsi" w:hAnsi="Arial" w:cs="Arial"/>
          <w:sz w:val="16"/>
          <w:szCs w:val="16"/>
          <w:lang w:eastAsia="en-US"/>
        </w:rPr>
        <w:t>tech</w:t>
      </w:r>
      <w:proofErr w:type="spellEnd"/>
      <w:r w:rsidRPr="00D23A0D">
        <w:rPr>
          <w:rFonts w:ascii="Arial" w:eastAsiaTheme="minorHAnsi" w:hAnsi="Arial" w:cs="Arial"/>
          <w:sz w:val="16"/>
          <w:szCs w:val="16"/>
          <w:lang w:eastAsia="en-US"/>
        </w:rPr>
        <w:t>,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73815C49" w14:textId="56AD0EE1" w:rsidR="00750B40" w:rsidRPr="00D23A0D" w:rsidRDefault="00750B40" w:rsidP="00054870">
      <w:pPr>
        <w:pBdr>
          <w:top w:val="nil"/>
          <w:left w:val="nil"/>
          <w:bottom w:val="nil"/>
          <w:right w:val="nil"/>
          <w:between w:val="nil"/>
        </w:pBdr>
        <w:jc w:val="both"/>
        <w:textAlignment w:val="baseline"/>
        <w:rPr>
          <w:rStyle w:val="Hipervnculo"/>
          <w:rFonts w:ascii="Arial" w:hAnsi="Arial" w:cs="Arial"/>
          <w:sz w:val="16"/>
          <w:szCs w:val="16"/>
        </w:rPr>
      </w:pPr>
      <w:r w:rsidRPr="00D23A0D">
        <w:rPr>
          <w:rFonts w:ascii="Arial" w:hAnsi="Arial" w:cs="Arial"/>
          <w:sz w:val="16"/>
          <w:szCs w:val="16"/>
        </w:rPr>
        <w:t xml:space="preserve">Más información en </w:t>
      </w:r>
      <w:hyperlink r:id="rId8" w:history="1">
        <w:r w:rsidRPr="00D23A0D">
          <w:rPr>
            <w:rStyle w:val="Hipervnculo"/>
            <w:rFonts w:ascii="Arial" w:hAnsi="Arial" w:cs="Arial"/>
            <w:sz w:val="16"/>
            <w:szCs w:val="16"/>
          </w:rPr>
          <w:t>www.experis.es</w:t>
        </w:r>
      </w:hyperlink>
    </w:p>
    <w:p w14:paraId="71EB99CE" w14:textId="03D161F7" w:rsidR="00054870" w:rsidRPr="00D23A0D" w:rsidRDefault="00054870" w:rsidP="00054870">
      <w:pPr>
        <w:tabs>
          <w:tab w:val="right" w:pos="8838"/>
        </w:tabs>
        <w:autoSpaceDE w:val="0"/>
        <w:autoSpaceDN w:val="0"/>
        <w:adjustRightInd w:val="0"/>
        <w:jc w:val="both"/>
        <w:rPr>
          <w:rFonts w:ascii="Arial" w:hAnsi="Arial" w:cs="Arial"/>
          <w:b/>
          <w:bCs/>
          <w:sz w:val="16"/>
          <w:szCs w:val="16"/>
        </w:rPr>
      </w:pPr>
    </w:p>
    <w:p w14:paraId="12A7FA5A" w14:textId="058FDA3C" w:rsidR="00054870" w:rsidRPr="00D23A0D" w:rsidRDefault="00054870" w:rsidP="00054870">
      <w:pPr>
        <w:tabs>
          <w:tab w:val="right" w:pos="8838"/>
        </w:tabs>
        <w:autoSpaceDE w:val="0"/>
        <w:autoSpaceDN w:val="0"/>
        <w:adjustRightInd w:val="0"/>
        <w:jc w:val="both"/>
        <w:rPr>
          <w:rFonts w:ascii="Arial" w:hAnsi="Arial" w:cs="Arial"/>
          <w:b/>
          <w:bCs/>
          <w:sz w:val="16"/>
          <w:szCs w:val="16"/>
        </w:rPr>
      </w:pPr>
    </w:p>
    <w:p w14:paraId="3568BD55" w14:textId="77777777" w:rsidR="00D80955" w:rsidRPr="00D23A0D" w:rsidRDefault="00D80955" w:rsidP="00D80955">
      <w:pPr>
        <w:jc w:val="both"/>
        <w:rPr>
          <w:rFonts w:ascii="Arial" w:eastAsia="Arial" w:hAnsi="Arial" w:cs="Arial"/>
          <w:sz w:val="16"/>
          <w:szCs w:val="16"/>
        </w:rPr>
      </w:pPr>
      <w:r w:rsidRPr="00D23A0D">
        <w:rPr>
          <w:rFonts w:ascii="Arial" w:eastAsia="Arial" w:hAnsi="Arial" w:cs="Arial"/>
          <w:b/>
          <w:sz w:val="16"/>
          <w:szCs w:val="16"/>
        </w:rPr>
        <w:t>ManpowerGroup</w:t>
      </w:r>
      <w:r w:rsidRPr="00D23A0D">
        <w:rPr>
          <w:rFonts w:ascii="Arial" w:eastAsia="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E34275F" w14:textId="77777777" w:rsidR="00D80955" w:rsidRPr="00D23A0D" w:rsidRDefault="00D80955" w:rsidP="00D80955">
      <w:pPr>
        <w:jc w:val="both"/>
        <w:rPr>
          <w:rFonts w:ascii="Arial" w:eastAsia="Arial" w:hAnsi="Arial" w:cs="Arial"/>
          <w:sz w:val="16"/>
          <w:szCs w:val="16"/>
        </w:rPr>
      </w:pPr>
      <w:r w:rsidRPr="00D23A0D">
        <w:rPr>
          <w:rFonts w:ascii="Arial" w:eastAsia="Arial" w:hAnsi="Arial" w:cs="Arial"/>
          <w:sz w:val="16"/>
          <w:szCs w:val="16"/>
        </w:rPr>
        <w:t xml:space="preserve">Más información en </w:t>
      </w:r>
      <w:hyperlink r:id="rId9" w:history="1">
        <w:r w:rsidRPr="00D23A0D">
          <w:rPr>
            <w:rStyle w:val="Hipervnculo"/>
            <w:rFonts w:ascii="Arial" w:eastAsia="Arial" w:hAnsi="Arial" w:cs="Arial"/>
            <w:sz w:val="16"/>
            <w:szCs w:val="16"/>
          </w:rPr>
          <w:t>www.manpowergroup.es</w:t>
        </w:r>
      </w:hyperlink>
      <w:r w:rsidRPr="00D23A0D">
        <w:rPr>
          <w:rFonts w:ascii="Arial" w:eastAsia="Arial" w:hAnsi="Arial" w:cs="Arial"/>
          <w:sz w:val="16"/>
          <w:szCs w:val="16"/>
        </w:rPr>
        <w:t>.</w:t>
      </w:r>
    </w:p>
    <w:p w14:paraId="7AB3E704" w14:textId="62B27FA2" w:rsidR="00D80955" w:rsidRPr="00D23A0D" w:rsidRDefault="00D80955" w:rsidP="00054870">
      <w:pPr>
        <w:tabs>
          <w:tab w:val="right" w:pos="8838"/>
        </w:tabs>
        <w:autoSpaceDE w:val="0"/>
        <w:autoSpaceDN w:val="0"/>
        <w:adjustRightInd w:val="0"/>
        <w:jc w:val="both"/>
        <w:rPr>
          <w:rFonts w:ascii="Arial" w:hAnsi="Arial" w:cs="Arial"/>
          <w:b/>
          <w:bCs/>
          <w:sz w:val="16"/>
          <w:szCs w:val="16"/>
        </w:rPr>
      </w:pPr>
    </w:p>
    <w:p w14:paraId="74D75B5D" w14:textId="77777777" w:rsidR="00D80955" w:rsidRPr="00D23A0D" w:rsidRDefault="00D80955" w:rsidP="00054870">
      <w:pPr>
        <w:tabs>
          <w:tab w:val="right" w:pos="8838"/>
        </w:tabs>
        <w:autoSpaceDE w:val="0"/>
        <w:autoSpaceDN w:val="0"/>
        <w:adjustRightInd w:val="0"/>
        <w:jc w:val="both"/>
        <w:rPr>
          <w:rFonts w:ascii="Arial" w:hAnsi="Arial" w:cs="Arial"/>
          <w:b/>
          <w:bCs/>
          <w:sz w:val="16"/>
          <w:szCs w:val="16"/>
        </w:rPr>
      </w:pPr>
    </w:p>
    <w:p w14:paraId="61B0F1A2" w14:textId="3052C210" w:rsidR="00750B40" w:rsidRPr="00D23A0D" w:rsidRDefault="00750B40" w:rsidP="00054870">
      <w:pPr>
        <w:tabs>
          <w:tab w:val="right" w:pos="8838"/>
        </w:tabs>
        <w:autoSpaceDE w:val="0"/>
        <w:autoSpaceDN w:val="0"/>
        <w:adjustRightInd w:val="0"/>
        <w:jc w:val="both"/>
        <w:rPr>
          <w:rFonts w:ascii="Arial" w:hAnsi="Arial" w:cs="Arial"/>
          <w:b/>
          <w:bCs/>
          <w:sz w:val="16"/>
          <w:szCs w:val="16"/>
        </w:rPr>
      </w:pPr>
      <w:r w:rsidRPr="00D23A0D">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750B40" w:rsidRPr="00D23A0D" w14:paraId="3871EF6E" w14:textId="77777777" w:rsidTr="004B6DF9">
        <w:trPr>
          <w:trHeight w:val="1159"/>
        </w:trPr>
        <w:tc>
          <w:tcPr>
            <w:tcW w:w="2943" w:type="dxa"/>
            <w:hideMark/>
          </w:tcPr>
          <w:p w14:paraId="5C32CCDC" w14:textId="77777777" w:rsidR="00750B40" w:rsidRPr="00D23A0D" w:rsidRDefault="00750B40" w:rsidP="00054870">
            <w:pPr>
              <w:jc w:val="both"/>
              <w:outlineLvl w:val="0"/>
              <w:rPr>
                <w:rFonts w:ascii="Arial" w:hAnsi="Arial" w:cs="Arial"/>
                <w:b/>
                <w:sz w:val="16"/>
                <w:szCs w:val="16"/>
              </w:rPr>
            </w:pPr>
            <w:bookmarkStart w:id="2" w:name="_Hlk90207537"/>
            <w:r w:rsidRPr="00D23A0D">
              <w:rPr>
                <w:rFonts w:ascii="Arial" w:hAnsi="Arial" w:cs="Arial"/>
                <w:b/>
                <w:sz w:val="16"/>
                <w:szCs w:val="16"/>
              </w:rPr>
              <w:t>ManpowerGroup</w:t>
            </w:r>
          </w:p>
          <w:p w14:paraId="23E9FB2D" w14:textId="77777777" w:rsidR="00750B40" w:rsidRPr="00D23A0D" w:rsidRDefault="00750B40" w:rsidP="00054870">
            <w:pPr>
              <w:jc w:val="both"/>
              <w:outlineLvl w:val="0"/>
              <w:rPr>
                <w:rFonts w:ascii="Arial" w:hAnsi="Arial" w:cs="Arial"/>
                <w:sz w:val="16"/>
                <w:szCs w:val="16"/>
              </w:rPr>
            </w:pPr>
            <w:r w:rsidRPr="00D23A0D">
              <w:rPr>
                <w:rFonts w:ascii="Arial" w:hAnsi="Arial" w:cs="Arial"/>
                <w:sz w:val="16"/>
                <w:szCs w:val="16"/>
              </w:rPr>
              <w:t>Dpto. Comunicación</w:t>
            </w:r>
          </w:p>
          <w:p w14:paraId="6255AC5C" w14:textId="77777777" w:rsidR="00750B40" w:rsidRPr="00D23A0D" w:rsidRDefault="00750B40" w:rsidP="00054870">
            <w:pPr>
              <w:jc w:val="both"/>
              <w:rPr>
                <w:rFonts w:ascii="Arial" w:hAnsi="Arial" w:cs="Arial"/>
                <w:sz w:val="16"/>
                <w:szCs w:val="16"/>
              </w:rPr>
            </w:pPr>
            <w:r w:rsidRPr="00D23A0D">
              <w:rPr>
                <w:rFonts w:ascii="Arial" w:hAnsi="Arial" w:cs="Arial"/>
                <w:sz w:val="16"/>
                <w:szCs w:val="16"/>
              </w:rPr>
              <w:t>Juan Gómez Rodríguez</w:t>
            </w:r>
          </w:p>
          <w:p w14:paraId="0BC23C69" w14:textId="77777777" w:rsidR="00750B40" w:rsidRPr="00D23A0D" w:rsidRDefault="00750B40" w:rsidP="00054870">
            <w:pPr>
              <w:jc w:val="both"/>
              <w:rPr>
                <w:rFonts w:ascii="Arial" w:hAnsi="Arial" w:cs="Arial"/>
                <w:sz w:val="16"/>
                <w:szCs w:val="16"/>
              </w:rPr>
            </w:pPr>
            <w:r w:rsidRPr="00D23A0D">
              <w:rPr>
                <w:rFonts w:ascii="Arial" w:hAnsi="Arial" w:cs="Arial"/>
                <w:sz w:val="16"/>
                <w:szCs w:val="16"/>
              </w:rPr>
              <w:t>Tel. 687 51 96 90</w:t>
            </w:r>
          </w:p>
          <w:p w14:paraId="35944CB4" w14:textId="77777777" w:rsidR="00750B40" w:rsidRPr="00D23A0D" w:rsidRDefault="00000000" w:rsidP="00054870">
            <w:pPr>
              <w:jc w:val="both"/>
              <w:rPr>
                <w:rFonts w:ascii="Arial" w:hAnsi="Arial" w:cs="Arial"/>
                <w:sz w:val="16"/>
                <w:szCs w:val="16"/>
              </w:rPr>
            </w:pPr>
            <w:hyperlink r:id="rId10" w:history="1">
              <w:r w:rsidR="00750B40" w:rsidRPr="00D23A0D">
                <w:rPr>
                  <w:rStyle w:val="Hipervnculo"/>
                  <w:rFonts w:ascii="Arial" w:hAnsi="Arial" w:cs="Arial"/>
                  <w:sz w:val="16"/>
                  <w:szCs w:val="16"/>
                </w:rPr>
                <w:t>juan.gomez@manpowergroup.es</w:t>
              </w:r>
            </w:hyperlink>
          </w:p>
        </w:tc>
        <w:tc>
          <w:tcPr>
            <w:tcW w:w="2977" w:type="dxa"/>
          </w:tcPr>
          <w:p w14:paraId="154F76F3" w14:textId="77777777" w:rsidR="00750B40" w:rsidRPr="00D23A0D" w:rsidRDefault="00750B40" w:rsidP="00054870">
            <w:pPr>
              <w:jc w:val="both"/>
              <w:rPr>
                <w:rFonts w:ascii="Arial" w:hAnsi="Arial" w:cs="Arial"/>
                <w:sz w:val="16"/>
                <w:szCs w:val="16"/>
                <w:lang w:val="ca-ES"/>
              </w:rPr>
            </w:pPr>
          </w:p>
        </w:tc>
        <w:tc>
          <w:tcPr>
            <w:tcW w:w="3028" w:type="dxa"/>
          </w:tcPr>
          <w:p w14:paraId="24930EC9" w14:textId="77777777" w:rsidR="00750B40" w:rsidRPr="00D23A0D" w:rsidRDefault="00750B40" w:rsidP="00054870">
            <w:pPr>
              <w:pStyle w:val="NormalWeb"/>
              <w:spacing w:before="0" w:beforeAutospacing="0" w:after="0" w:afterAutospacing="0"/>
              <w:jc w:val="both"/>
              <w:rPr>
                <w:rStyle w:val="Hipervnculo"/>
                <w:rFonts w:ascii="Arial" w:hAnsi="Arial" w:cs="Arial"/>
                <w:sz w:val="16"/>
                <w:szCs w:val="16"/>
              </w:rPr>
            </w:pPr>
            <w:r w:rsidRPr="00D23A0D">
              <w:rPr>
                <w:rFonts w:ascii="Arial" w:hAnsi="Arial" w:cs="Arial"/>
                <w:color w:val="000000"/>
                <w:sz w:val="16"/>
                <w:szCs w:val="16"/>
                <w:u w:val="single"/>
              </w:rPr>
              <w:t>Agencia de comunicación Indie PR</w:t>
            </w:r>
          </w:p>
          <w:p w14:paraId="38AB0BF0" w14:textId="77777777" w:rsidR="00750B40" w:rsidRPr="00D23A0D" w:rsidRDefault="00750B40" w:rsidP="00054870">
            <w:pPr>
              <w:pStyle w:val="NormalWeb"/>
              <w:spacing w:before="0" w:beforeAutospacing="0" w:after="0" w:afterAutospacing="0"/>
              <w:jc w:val="both"/>
              <w:rPr>
                <w:rFonts w:ascii="Arial" w:hAnsi="Arial" w:cs="Arial"/>
                <w:sz w:val="16"/>
                <w:szCs w:val="16"/>
              </w:rPr>
            </w:pPr>
            <w:r w:rsidRPr="00D23A0D">
              <w:rPr>
                <w:rFonts w:ascii="Arial" w:hAnsi="Arial" w:cs="Arial"/>
                <w:b/>
                <w:bCs/>
                <w:color w:val="000000"/>
                <w:sz w:val="16"/>
                <w:szCs w:val="16"/>
              </w:rPr>
              <w:t>Isabel Gata</w:t>
            </w:r>
          </w:p>
          <w:p w14:paraId="14F5C4A4" w14:textId="77777777" w:rsidR="00750B40" w:rsidRPr="00D23A0D" w:rsidRDefault="00750B40" w:rsidP="00054870">
            <w:pPr>
              <w:pStyle w:val="NormalWeb"/>
              <w:spacing w:before="0" w:beforeAutospacing="0" w:after="0" w:afterAutospacing="0"/>
              <w:jc w:val="both"/>
              <w:rPr>
                <w:rFonts w:ascii="Arial" w:hAnsi="Arial" w:cs="Arial"/>
                <w:sz w:val="16"/>
                <w:szCs w:val="16"/>
              </w:rPr>
            </w:pPr>
            <w:r w:rsidRPr="00D23A0D">
              <w:rPr>
                <w:rFonts w:ascii="Arial" w:hAnsi="Arial" w:cs="Arial"/>
                <w:color w:val="000000"/>
                <w:sz w:val="16"/>
                <w:szCs w:val="16"/>
              </w:rPr>
              <w:t>Tel.: 630 701 069</w:t>
            </w:r>
          </w:p>
          <w:p w14:paraId="338581E0" w14:textId="77777777" w:rsidR="00750B40" w:rsidRPr="00D23A0D" w:rsidRDefault="00000000" w:rsidP="00054870">
            <w:pPr>
              <w:pStyle w:val="NormalWeb"/>
              <w:spacing w:before="0" w:beforeAutospacing="0" w:after="0" w:afterAutospacing="0"/>
              <w:jc w:val="both"/>
              <w:rPr>
                <w:rStyle w:val="Hipervnculo"/>
                <w:rFonts w:ascii="Arial" w:hAnsi="Arial" w:cs="Arial"/>
                <w:color w:val="1155CC"/>
                <w:sz w:val="16"/>
                <w:szCs w:val="16"/>
              </w:rPr>
            </w:pPr>
            <w:hyperlink r:id="rId11" w:history="1">
              <w:r w:rsidR="00750B40" w:rsidRPr="00D23A0D">
                <w:rPr>
                  <w:rStyle w:val="Hipervnculo"/>
                  <w:rFonts w:ascii="Arial" w:hAnsi="Arial" w:cs="Arial"/>
                  <w:color w:val="1155CC"/>
                  <w:sz w:val="16"/>
                  <w:szCs w:val="16"/>
                </w:rPr>
                <w:t>isabel@indiepr.es</w:t>
              </w:r>
            </w:hyperlink>
          </w:p>
          <w:p w14:paraId="23D42DFE" w14:textId="77777777" w:rsidR="00750B40" w:rsidRPr="00D23A0D" w:rsidRDefault="00750B40" w:rsidP="00054870">
            <w:pPr>
              <w:pStyle w:val="NormalWeb"/>
              <w:spacing w:before="0" w:beforeAutospacing="0" w:after="0" w:afterAutospacing="0"/>
              <w:jc w:val="both"/>
              <w:rPr>
                <w:rFonts w:ascii="Arial" w:hAnsi="Arial" w:cs="Arial"/>
                <w:sz w:val="16"/>
                <w:szCs w:val="16"/>
              </w:rPr>
            </w:pPr>
          </w:p>
          <w:p w14:paraId="1DF524EB" w14:textId="77777777" w:rsidR="00750B40" w:rsidRPr="00D23A0D" w:rsidRDefault="00750B40" w:rsidP="00054870">
            <w:pPr>
              <w:pStyle w:val="NormalWeb"/>
              <w:spacing w:before="0" w:beforeAutospacing="0" w:after="0" w:afterAutospacing="0"/>
              <w:jc w:val="both"/>
              <w:rPr>
                <w:rFonts w:ascii="Arial" w:hAnsi="Arial" w:cs="Arial"/>
                <w:sz w:val="16"/>
                <w:szCs w:val="16"/>
              </w:rPr>
            </w:pPr>
            <w:r w:rsidRPr="00D23A0D">
              <w:rPr>
                <w:rFonts w:ascii="Arial" w:hAnsi="Arial" w:cs="Arial"/>
                <w:b/>
                <w:bCs/>
                <w:color w:val="000000"/>
                <w:sz w:val="16"/>
                <w:szCs w:val="16"/>
              </w:rPr>
              <w:t xml:space="preserve">Cristina Villanueva </w:t>
            </w:r>
          </w:p>
          <w:p w14:paraId="60961553" w14:textId="77777777" w:rsidR="00750B40" w:rsidRPr="00D23A0D" w:rsidRDefault="00750B40" w:rsidP="00054870">
            <w:pPr>
              <w:pStyle w:val="NormalWeb"/>
              <w:spacing w:before="0" w:beforeAutospacing="0" w:after="0" w:afterAutospacing="0"/>
              <w:jc w:val="both"/>
              <w:rPr>
                <w:rFonts w:ascii="Arial" w:hAnsi="Arial" w:cs="Arial"/>
                <w:sz w:val="16"/>
                <w:szCs w:val="16"/>
              </w:rPr>
            </w:pPr>
            <w:r w:rsidRPr="00D23A0D">
              <w:rPr>
                <w:rFonts w:ascii="Arial" w:hAnsi="Arial" w:cs="Arial"/>
                <w:color w:val="000000"/>
                <w:sz w:val="16"/>
                <w:szCs w:val="16"/>
              </w:rPr>
              <w:t>Tel.: 687 14 73 60</w:t>
            </w:r>
          </w:p>
          <w:p w14:paraId="7E7DBABD" w14:textId="34F6FCBA" w:rsidR="00750B40" w:rsidRPr="00D23A0D" w:rsidRDefault="00000000" w:rsidP="00054870">
            <w:pPr>
              <w:pStyle w:val="NormalWeb"/>
              <w:spacing w:before="0" w:beforeAutospacing="0" w:after="0" w:afterAutospacing="0"/>
              <w:jc w:val="both"/>
              <w:rPr>
                <w:rFonts w:ascii="Arial" w:hAnsi="Arial" w:cs="Arial"/>
                <w:sz w:val="16"/>
                <w:szCs w:val="16"/>
                <w:lang w:val="ca-ES"/>
              </w:rPr>
            </w:pPr>
            <w:hyperlink r:id="rId12" w:history="1">
              <w:r w:rsidR="00750B40" w:rsidRPr="00D23A0D">
                <w:rPr>
                  <w:rStyle w:val="Hipervnculo"/>
                  <w:rFonts w:ascii="Arial" w:hAnsi="Arial" w:cs="Arial"/>
                  <w:color w:val="1155CC"/>
                  <w:sz w:val="16"/>
                  <w:szCs w:val="16"/>
                </w:rPr>
                <w:t>cristina@indiepr.es</w:t>
              </w:r>
            </w:hyperlink>
          </w:p>
        </w:tc>
      </w:tr>
      <w:bookmarkEnd w:id="2"/>
    </w:tbl>
    <w:p w14:paraId="14AFD310" w14:textId="77777777" w:rsidR="00750B40" w:rsidRPr="00D23A0D" w:rsidRDefault="00750B40" w:rsidP="00237209">
      <w:pPr>
        <w:pBdr>
          <w:top w:val="nil"/>
          <w:left w:val="nil"/>
          <w:bottom w:val="nil"/>
          <w:right w:val="nil"/>
          <w:between w:val="nil"/>
        </w:pBdr>
        <w:jc w:val="both"/>
        <w:textAlignment w:val="baseline"/>
        <w:rPr>
          <w:rFonts w:ascii="Arial" w:hAnsi="Arial" w:cs="Arial"/>
          <w:sz w:val="16"/>
          <w:szCs w:val="16"/>
          <w:lang w:eastAsia="en-US"/>
        </w:rPr>
      </w:pPr>
    </w:p>
    <w:sectPr w:rsidR="00750B40" w:rsidRPr="00D23A0D" w:rsidSect="00A6118E">
      <w:headerReference w:type="default" r:id="rId13"/>
      <w:footerReference w:type="even" r:id="rId14"/>
      <w:footerReference w:type="default" r:id="rId15"/>
      <w:pgSz w:w="11907" w:h="16840" w:code="9"/>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4B84" w14:textId="77777777" w:rsidR="00A36B7C" w:rsidRDefault="00A36B7C">
      <w:r>
        <w:separator/>
      </w:r>
    </w:p>
  </w:endnote>
  <w:endnote w:type="continuationSeparator" w:id="0">
    <w:p w14:paraId="6AA60E6A" w14:textId="77777777" w:rsidR="00A36B7C" w:rsidRDefault="00A3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MNJH P+ Helvetica Neue">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0E56" w14:textId="77777777" w:rsidR="00006014" w:rsidRDefault="00006014"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16CE0F" w14:textId="77777777" w:rsidR="00006014" w:rsidRDefault="0000601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12C4" w14:textId="77777777" w:rsidR="00006014" w:rsidRPr="00F31039" w:rsidRDefault="00006014" w:rsidP="006479E0">
    <w:pPr>
      <w:pStyle w:val="Piedepgina"/>
      <w:ind w:right="360"/>
      <w:rPr>
        <w:rFonts w:ascii="Arial" w:hAnsi="Arial" w:cs="Arial"/>
        <w:noProof/>
        <w:color w:val="444444"/>
        <w:sz w:val="23"/>
        <w:szCs w:val="23"/>
        <w:lang w:val="en-GB" w:eastAsia="en-GB"/>
      </w:rPr>
    </w:pPr>
  </w:p>
  <w:p w14:paraId="1CE0A54C" w14:textId="77777777" w:rsidR="00006014" w:rsidRDefault="00D2110F" w:rsidP="00F31039">
    <w:pPr>
      <w:pStyle w:val="Piedepgina"/>
      <w:ind w:right="360"/>
      <w:jc w:val="center"/>
    </w:pPr>
    <w:r w:rsidRPr="00F31039">
      <w:rPr>
        <w:rFonts w:ascii="Arial" w:hAnsi="Arial" w:cs="Arial"/>
        <w:noProof/>
        <w:color w:val="444444"/>
        <w:sz w:val="23"/>
        <w:szCs w:val="23"/>
        <w:lang w:val="en-GB" w:eastAsia="en-GB"/>
      </w:rPr>
      <w:drawing>
        <wp:inline distT="0" distB="0" distL="0" distR="0" wp14:anchorId="215B7079" wp14:editId="4BF69D7C">
          <wp:extent cx="5410200" cy="685800"/>
          <wp:effectExtent l="0" t="0" r="0" b="0"/>
          <wp:docPr id="1"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F83C" w14:textId="77777777" w:rsidR="00A36B7C" w:rsidRDefault="00A36B7C">
      <w:r>
        <w:separator/>
      </w:r>
    </w:p>
  </w:footnote>
  <w:footnote w:type="continuationSeparator" w:id="0">
    <w:p w14:paraId="65DA0BAD" w14:textId="77777777" w:rsidR="00A36B7C" w:rsidRDefault="00A3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C47" w14:textId="2A74A294" w:rsidR="00006014" w:rsidRDefault="00001713" w:rsidP="00F34829">
    <w:pPr>
      <w:pStyle w:val="Encabezado"/>
      <w:rPr>
        <w:rFonts w:ascii="Verdana" w:hAnsi="Verdana"/>
        <w:noProof/>
        <w:color w:val="616161"/>
        <w:sz w:val="14"/>
        <w:szCs w:val="14"/>
      </w:rPr>
    </w:pPr>
    <w:r w:rsidRPr="00C30177">
      <w:rPr>
        <w:noProof/>
        <w:lang w:val="en-GB" w:eastAsia="en-GB"/>
      </w:rPr>
      <w:drawing>
        <wp:anchor distT="0" distB="0" distL="114300" distR="114300" simplePos="0" relativeHeight="251659264" behindDoc="1" locked="0" layoutInCell="1" allowOverlap="1" wp14:anchorId="1F322A07" wp14:editId="0FB8EDA7">
          <wp:simplePos x="0" y="0"/>
          <wp:positionH relativeFrom="margin">
            <wp:align>right</wp:align>
          </wp:positionH>
          <wp:positionV relativeFrom="paragraph">
            <wp:posOffset>9283</wp:posOffset>
          </wp:positionV>
          <wp:extent cx="1661795" cy="709295"/>
          <wp:effectExtent l="0" t="0" r="0" b="0"/>
          <wp:wrapTight wrapText="bothSides">
            <wp:wrapPolygon edited="0">
              <wp:start x="0" y="0"/>
              <wp:lineTo x="0" y="20885"/>
              <wp:lineTo x="21295" y="20885"/>
              <wp:lineTo x="21295"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1"/>
                  <a:stretch>
                    <a:fillRect/>
                  </a:stretch>
                </pic:blipFill>
                <pic:spPr>
                  <a:xfrm>
                    <a:off x="0" y="0"/>
                    <a:ext cx="1661795" cy="709295"/>
                  </a:xfrm>
                  <a:prstGeom prst="rect">
                    <a:avLst/>
                  </a:prstGeom>
                </pic:spPr>
              </pic:pic>
            </a:graphicData>
          </a:graphic>
          <wp14:sizeRelH relativeFrom="margin">
            <wp14:pctWidth>0</wp14:pctWidth>
          </wp14:sizeRelH>
          <wp14:sizeRelV relativeFrom="margin">
            <wp14:pctHeight>0</wp14:pctHeight>
          </wp14:sizeRelV>
        </wp:anchor>
      </w:drawing>
    </w:r>
  </w:p>
  <w:p w14:paraId="7D59F4C7" w14:textId="7F1062C9" w:rsidR="00001713" w:rsidRDefault="00001713" w:rsidP="00F31039">
    <w:pPr>
      <w:pStyle w:val="Encabezado"/>
      <w:tabs>
        <w:tab w:val="clear" w:pos="4252"/>
        <w:tab w:val="left" w:pos="8504"/>
      </w:tabs>
      <w:rPr>
        <w:rFonts w:ascii="Verdana" w:hAnsi="Verdana"/>
        <w:noProof/>
        <w:color w:val="616161"/>
        <w:sz w:val="14"/>
        <w:szCs w:val="14"/>
      </w:rPr>
    </w:pPr>
  </w:p>
  <w:p w14:paraId="32AAB9D3" w14:textId="1FFC007B" w:rsidR="00001713" w:rsidRDefault="00001713" w:rsidP="00F31039">
    <w:pPr>
      <w:pStyle w:val="Encabezado"/>
      <w:tabs>
        <w:tab w:val="clear" w:pos="4252"/>
        <w:tab w:val="left" w:pos="8504"/>
      </w:tabs>
      <w:rPr>
        <w:rFonts w:ascii="Verdana" w:hAnsi="Verdana"/>
        <w:noProof/>
        <w:color w:val="616161"/>
        <w:sz w:val="14"/>
        <w:szCs w:val="14"/>
      </w:rPr>
    </w:pPr>
  </w:p>
  <w:p w14:paraId="21AB2CE0" w14:textId="3EE55E13" w:rsidR="002021C5" w:rsidRDefault="002021C5" w:rsidP="00F31039">
    <w:pPr>
      <w:pStyle w:val="Encabezado"/>
      <w:tabs>
        <w:tab w:val="clear" w:pos="4252"/>
        <w:tab w:val="left" w:pos="8504"/>
      </w:tabs>
      <w:rPr>
        <w:rFonts w:ascii="Verdana" w:hAnsi="Verdana"/>
        <w:noProof/>
        <w:color w:val="616161"/>
        <w:sz w:val="14"/>
        <w:szCs w:val="14"/>
      </w:rPr>
    </w:pPr>
  </w:p>
  <w:p w14:paraId="0056CA6F" w14:textId="1CA0BB66" w:rsidR="002021C5" w:rsidRDefault="002021C5" w:rsidP="00F31039">
    <w:pPr>
      <w:pStyle w:val="Encabezado"/>
      <w:tabs>
        <w:tab w:val="clear" w:pos="4252"/>
        <w:tab w:val="left" w:pos="8504"/>
      </w:tabs>
      <w:rPr>
        <w:rFonts w:ascii="Verdana" w:hAnsi="Verdana"/>
        <w:noProof/>
        <w:color w:val="616161"/>
        <w:sz w:val="14"/>
        <w:szCs w:val="14"/>
      </w:rPr>
    </w:pPr>
  </w:p>
  <w:p w14:paraId="5D41FEF0" w14:textId="47DE1EF8" w:rsidR="002021C5" w:rsidRDefault="002021C5" w:rsidP="00F31039">
    <w:pPr>
      <w:pStyle w:val="Encabezado"/>
      <w:tabs>
        <w:tab w:val="clear" w:pos="4252"/>
        <w:tab w:val="left" w:pos="8504"/>
      </w:tabs>
      <w:rPr>
        <w:rFonts w:ascii="Verdana" w:hAnsi="Verdana"/>
        <w:noProof/>
        <w:color w:val="616161"/>
        <w:sz w:val="14"/>
        <w:szCs w:val="14"/>
      </w:rPr>
    </w:pPr>
  </w:p>
  <w:p w14:paraId="2F56EB82" w14:textId="1F6F2781" w:rsidR="002021C5" w:rsidRDefault="002021C5" w:rsidP="00F31039">
    <w:pPr>
      <w:pStyle w:val="Encabezado"/>
      <w:tabs>
        <w:tab w:val="clear" w:pos="4252"/>
        <w:tab w:val="left" w:pos="8504"/>
      </w:tabs>
      <w:rPr>
        <w:rFonts w:ascii="Verdana" w:hAnsi="Verdana"/>
        <w:noProof/>
        <w:color w:val="616161"/>
        <w:sz w:val="14"/>
        <w:szCs w:val="14"/>
      </w:rPr>
    </w:pPr>
  </w:p>
  <w:p w14:paraId="22ECAD3D" w14:textId="77777777" w:rsidR="00D23A0D" w:rsidRDefault="00D23A0D" w:rsidP="00F31039">
    <w:pPr>
      <w:pStyle w:val="Encabezado"/>
      <w:tabs>
        <w:tab w:val="clear" w:pos="4252"/>
        <w:tab w:val="left" w:pos="8504"/>
      </w:tabs>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74D2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E13EC"/>
    <w:multiLevelType w:val="hybridMultilevel"/>
    <w:tmpl w:val="0C849360"/>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0B2E1B"/>
    <w:multiLevelType w:val="multilevel"/>
    <w:tmpl w:val="07F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37416"/>
    <w:multiLevelType w:val="hybridMultilevel"/>
    <w:tmpl w:val="A25876E4"/>
    <w:lvl w:ilvl="0" w:tplc="0C0A0001">
      <w:start w:val="1"/>
      <w:numFmt w:val="bullet"/>
      <w:lvlText w:val=""/>
      <w:lvlJc w:val="left"/>
      <w:pPr>
        <w:tabs>
          <w:tab w:val="num" w:pos="777"/>
        </w:tabs>
        <w:ind w:left="7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32D7"/>
    <w:multiLevelType w:val="hybridMultilevel"/>
    <w:tmpl w:val="31167E20"/>
    <w:lvl w:ilvl="0" w:tplc="10700ABC">
      <w:start w:val="1"/>
      <w:numFmt w:val="decimal"/>
      <w:lvlText w:val="%1."/>
      <w:lvlJc w:val="left"/>
      <w:pPr>
        <w:tabs>
          <w:tab w:val="num" w:pos="777"/>
        </w:tabs>
        <w:ind w:left="777"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51CD4"/>
    <w:multiLevelType w:val="multilevel"/>
    <w:tmpl w:val="E20EC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43191"/>
    <w:multiLevelType w:val="multilevel"/>
    <w:tmpl w:val="83049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7F75E8"/>
    <w:multiLevelType w:val="hybridMultilevel"/>
    <w:tmpl w:val="833C1ECC"/>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B7C04"/>
    <w:multiLevelType w:val="hybridMultilevel"/>
    <w:tmpl w:val="FCC8358E"/>
    <w:lvl w:ilvl="0" w:tplc="3842B99C">
      <w:start w:val="1"/>
      <w:numFmt w:val="bullet"/>
      <w:lvlText w:val=""/>
      <w:lvlJc w:val="left"/>
      <w:pPr>
        <w:tabs>
          <w:tab w:val="num" w:pos="720"/>
        </w:tabs>
        <w:ind w:left="720" w:hanging="360"/>
      </w:pPr>
      <w:rPr>
        <w:rFonts w:ascii="Symbol" w:hAnsi="Symbol" w:hint="default"/>
        <w:color w:val="6E8F8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8536B"/>
    <w:multiLevelType w:val="singleLevel"/>
    <w:tmpl w:val="E340B726"/>
    <w:lvl w:ilvl="0">
      <w:start w:val="1"/>
      <w:numFmt w:val="bullet"/>
      <w:pStyle w:val="EntradaMPCarCarCarCarCarCar"/>
      <w:lvlText w:val=""/>
      <w:lvlJc w:val="left"/>
      <w:pPr>
        <w:tabs>
          <w:tab w:val="num" w:pos="360"/>
        </w:tabs>
        <w:ind w:left="360" w:hanging="360"/>
      </w:pPr>
      <w:rPr>
        <w:rFonts w:ascii="Symbol" w:hAnsi="Symbol" w:hint="default"/>
      </w:rPr>
    </w:lvl>
  </w:abstractNum>
  <w:abstractNum w:abstractNumId="10" w15:restartNumberingAfterBreak="0">
    <w:nsid w:val="2EC90363"/>
    <w:multiLevelType w:val="hybridMultilevel"/>
    <w:tmpl w:val="49AA569A"/>
    <w:lvl w:ilvl="0" w:tplc="7C38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0E6ACD"/>
    <w:multiLevelType w:val="hybridMultilevel"/>
    <w:tmpl w:val="274A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45069"/>
    <w:multiLevelType w:val="hybridMultilevel"/>
    <w:tmpl w:val="274A8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171E0B"/>
    <w:multiLevelType w:val="hybridMultilevel"/>
    <w:tmpl w:val="77AA1BEE"/>
    <w:lvl w:ilvl="0" w:tplc="3842B99C">
      <w:start w:val="1"/>
      <w:numFmt w:val="bullet"/>
      <w:lvlText w:val=""/>
      <w:lvlJc w:val="left"/>
      <w:pPr>
        <w:tabs>
          <w:tab w:val="num" w:pos="720"/>
        </w:tabs>
        <w:ind w:left="720" w:hanging="360"/>
      </w:pPr>
      <w:rPr>
        <w:rFonts w:ascii="Symbol" w:hAnsi="Symbol" w:hint="default"/>
        <w:color w:val="6E8F8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D261FEC"/>
    <w:multiLevelType w:val="hybridMultilevel"/>
    <w:tmpl w:val="A552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643F83"/>
    <w:multiLevelType w:val="hybridMultilevel"/>
    <w:tmpl w:val="01DCB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863C4"/>
    <w:multiLevelType w:val="hybridMultilevel"/>
    <w:tmpl w:val="51D25210"/>
    <w:lvl w:ilvl="0" w:tplc="73E4869A">
      <w:start w:val="1"/>
      <w:numFmt w:val="bullet"/>
      <w:lvlText w:val=""/>
      <w:lvlJc w:val="left"/>
      <w:pPr>
        <w:tabs>
          <w:tab w:val="num" w:pos="1440"/>
        </w:tabs>
        <w:ind w:left="1440" w:hanging="360"/>
      </w:pPr>
      <w:rPr>
        <w:rFonts w:ascii="Symbol" w:hAnsi="Symbol" w:hint="default"/>
      </w:rPr>
    </w:lvl>
    <w:lvl w:ilvl="1" w:tplc="73E4869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00A69"/>
    <w:multiLevelType w:val="hybridMultilevel"/>
    <w:tmpl w:val="F4F85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E323DB"/>
    <w:multiLevelType w:val="hybridMultilevel"/>
    <w:tmpl w:val="7A6C0A7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5563208"/>
    <w:multiLevelType w:val="hybridMultilevel"/>
    <w:tmpl w:val="1F4AB7EE"/>
    <w:lvl w:ilvl="0" w:tplc="ECC005E0">
      <w:numFmt w:val="bullet"/>
      <w:lvlText w:val=""/>
      <w:lvlJc w:val="left"/>
      <w:pPr>
        <w:tabs>
          <w:tab w:val="num" w:pos="777"/>
        </w:tabs>
        <w:ind w:left="777" w:hanging="360"/>
      </w:pPr>
      <w:rPr>
        <w:rFonts w:ascii="Symbol" w:hAnsi="Symbol" w:hint="default"/>
        <w:color w:val="C46D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61E57"/>
    <w:multiLevelType w:val="hybridMultilevel"/>
    <w:tmpl w:val="274A8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B02DB3"/>
    <w:multiLevelType w:val="hybridMultilevel"/>
    <w:tmpl w:val="E20EC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2585D"/>
    <w:multiLevelType w:val="hybridMultilevel"/>
    <w:tmpl w:val="423A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116D02"/>
    <w:multiLevelType w:val="hybridMultilevel"/>
    <w:tmpl w:val="7E0C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822CF3"/>
    <w:multiLevelType w:val="hybridMultilevel"/>
    <w:tmpl w:val="872E9006"/>
    <w:lvl w:ilvl="0" w:tplc="D0840A72">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D90073"/>
    <w:multiLevelType w:val="hybridMultilevel"/>
    <w:tmpl w:val="DAB87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8AB3265"/>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73317CF1"/>
    <w:multiLevelType w:val="hybridMultilevel"/>
    <w:tmpl w:val="12E6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506883"/>
    <w:multiLevelType w:val="multilevel"/>
    <w:tmpl w:val="8A3CA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1548AF"/>
    <w:multiLevelType w:val="hybridMultilevel"/>
    <w:tmpl w:val="5700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884ED5"/>
    <w:multiLevelType w:val="hybridMultilevel"/>
    <w:tmpl w:val="09045C92"/>
    <w:lvl w:ilvl="0" w:tplc="A2702BEE">
      <w:numFmt w:val="bullet"/>
      <w:lvlText w:val=""/>
      <w:lvlJc w:val="left"/>
      <w:pPr>
        <w:tabs>
          <w:tab w:val="num" w:pos="777"/>
        </w:tabs>
        <w:ind w:left="777" w:hanging="360"/>
      </w:pPr>
      <w:rPr>
        <w:rFonts w:ascii="Symbol" w:hAnsi="Symbol" w:hint="default"/>
        <w:color w:val="AB404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0717066">
    <w:abstractNumId w:val="16"/>
  </w:num>
  <w:num w:numId="2" w16cid:durableId="863130133">
    <w:abstractNumId w:val="21"/>
  </w:num>
  <w:num w:numId="3" w16cid:durableId="216281403">
    <w:abstractNumId w:val="5"/>
  </w:num>
  <w:num w:numId="4" w16cid:durableId="1674798584">
    <w:abstractNumId w:val="8"/>
  </w:num>
  <w:num w:numId="5" w16cid:durableId="1432630792">
    <w:abstractNumId w:val="17"/>
  </w:num>
  <w:num w:numId="6" w16cid:durableId="346634488">
    <w:abstractNumId w:val="19"/>
  </w:num>
  <w:num w:numId="7" w16cid:durableId="888149436">
    <w:abstractNumId w:val="26"/>
  </w:num>
  <w:num w:numId="8" w16cid:durableId="1428231046">
    <w:abstractNumId w:val="30"/>
  </w:num>
  <w:num w:numId="9" w16cid:durableId="1181237106">
    <w:abstractNumId w:val="4"/>
  </w:num>
  <w:num w:numId="10" w16cid:durableId="1596399064">
    <w:abstractNumId w:val="3"/>
  </w:num>
  <w:num w:numId="11" w16cid:durableId="432211215">
    <w:abstractNumId w:val="0"/>
  </w:num>
  <w:num w:numId="12" w16cid:durableId="514808196">
    <w:abstractNumId w:val="27"/>
  </w:num>
  <w:num w:numId="13" w16cid:durableId="1896309986">
    <w:abstractNumId w:val="29"/>
  </w:num>
  <w:num w:numId="14" w16cid:durableId="457842574">
    <w:abstractNumId w:val="15"/>
  </w:num>
  <w:num w:numId="15" w16cid:durableId="867719541">
    <w:abstractNumId w:val="9"/>
  </w:num>
  <w:num w:numId="16" w16cid:durableId="8490236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918125">
    <w:abstractNumId w:val="22"/>
  </w:num>
  <w:num w:numId="18" w16cid:durableId="1097100174">
    <w:abstractNumId w:val="10"/>
  </w:num>
  <w:num w:numId="19" w16cid:durableId="161824400">
    <w:abstractNumId w:val="23"/>
  </w:num>
  <w:num w:numId="20" w16cid:durableId="972297383">
    <w:abstractNumId w:val="24"/>
  </w:num>
  <w:num w:numId="21" w16cid:durableId="2030521768">
    <w:abstractNumId w:val="2"/>
  </w:num>
  <w:num w:numId="22" w16cid:durableId="707219446">
    <w:abstractNumId w:val="18"/>
  </w:num>
  <w:num w:numId="23" w16cid:durableId="530071448">
    <w:abstractNumId w:val="25"/>
  </w:num>
  <w:num w:numId="24" w16cid:durableId="1573271202">
    <w:abstractNumId w:val="14"/>
  </w:num>
  <w:num w:numId="25" w16cid:durableId="1496022792">
    <w:abstractNumId w:val="7"/>
  </w:num>
  <w:num w:numId="26" w16cid:durableId="192960997">
    <w:abstractNumId w:val="1"/>
  </w:num>
  <w:num w:numId="27" w16cid:durableId="44454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65999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800411">
    <w:abstractNumId w:val="1"/>
  </w:num>
  <w:num w:numId="30" w16cid:durableId="680468465">
    <w:abstractNumId w:val="11"/>
  </w:num>
  <w:num w:numId="31" w16cid:durableId="442923032">
    <w:abstractNumId w:val="12"/>
  </w:num>
  <w:num w:numId="32" w16cid:durableId="6639741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AA"/>
    <w:rsid w:val="000001B3"/>
    <w:rsid w:val="00001713"/>
    <w:rsid w:val="00002B15"/>
    <w:rsid w:val="00006014"/>
    <w:rsid w:val="000068E1"/>
    <w:rsid w:val="00007227"/>
    <w:rsid w:val="00010B9F"/>
    <w:rsid w:val="00011BAA"/>
    <w:rsid w:val="00016D65"/>
    <w:rsid w:val="000214B4"/>
    <w:rsid w:val="0003119E"/>
    <w:rsid w:val="00031D9B"/>
    <w:rsid w:val="00032EF1"/>
    <w:rsid w:val="0003605C"/>
    <w:rsid w:val="00036D0E"/>
    <w:rsid w:val="00040866"/>
    <w:rsid w:val="00041009"/>
    <w:rsid w:val="000469AD"/>
    <w:rsid w:val="0005199B"/>
    <w:rsid w:val="000533E9"/>
    <w:rsid w:val="00054870"/>
    <w:rsid w:val="000563D7"/>
    <w:rsid w:val="00057E21"/>
    <w:rsid w:val="00060DB8"/>
    <w:rsid w:val="0006275B"/>
    <w:rsid w:val="000707AE"/>
    <w:rsid w:val="00071902"/>
    <w:rsid w:val="000756F6"/>
    <w:rsid w:val="00076B1D"/>
    <w:rsid w:val="00077CC3"/>
    <w:rsid w:val="00080083"/>
    <w:rsid w:val="00082455"/>
    <w:rsid w:val="000831AB"/>
    <w:rsid w:val="00083D25"/>
    <w:rsid w:val="000853CC"/>
    <w:rsid w:val="00085C59"/>
    <w:rsid w:val="00085CDE"/>
    <w:rsid w:val="00086DF4"/>
    <w:rsid w:val="00087F08"/>
    <w:rsid w:val="000937CB"/>
    <w:rsid w:val="00093966"/>
    <w:rsid w:val="00093F09"/>
    <w:rsid w:val="000A0A56"/>
    <w:rsid w:val="000A16A4"/>
    <w:rsid w:val="000A2C30"/>
    <w:rsid w:val="000A48CC"/>
    <w:rsid w:val="000A6A5A"/>
    <w:rsid w:val="000A6F6E"/>
    <w:rsid w:val="000B0E16"/>
    <w:rsid w:val="000B2264"/>
    <w:rsid w:val="000B3049"/>
    <w:rsid w:val="000B52AB"/>
    <w:rsid w:val="000B5D58"/>
    <w:rsid w:val="000B76F9"/>
    <w:rsid w:val="000C16AB"/>
    <w:rsid w:val="000C1BD4"/>
    <w:rsid w:val="000C372E"/>
    <w:rsid w:val="000C4108"/>
    <w:rsid w:val="000C59DF"/>
    <w:rsid w:val="000C5E00"/>
    <w:rsid w:val="000C6474"/>
    <w:rsid w:val="000D1273"/>
    <w:rsid w:val="000D56E4"/>
    <w:rsid w:val="000D6CD5"/>
    <w:rsid w:val="000E234F"/>
    <w:rsid w:val="000E2BF1"/>
    <w:rsid w:val="000F075A"/>
    <w:rsid w:val="000F17E6"/>
    <w:rsid w:val="001021BC"/>
    <w:rsid w:val="00104295"/>
    <w:rsid w:val="00104BFE"/>
    <w:rsid w:val="0010555B"/>
    <w:rsid w:val="001061A4"/>
    <w:rsid w:val="00106737"/>
    <w:rsid w:val="001101FC"/>
    <w:rsid w:val="00112E32"/>
    <w:rsid w:val="0012093F"/>
    <w:rsid w:val="00120E05"/>
    <w:rsid w:val="001228F3"/>
    <w:rsid w:val="001425EF"/>
    <w:rsid w:val="00144782"/>
    <w:rsid w:val="00145C3A"/>
    <w:rsid w:val="00147E1C"/>
    <w:rsid w:val="0015007E"/>
    <w:rsid w:val="00153B80"/>
    <w:rsid w:val="001545A6"/>
    <w:rsid w:val="00154A27"/>
    <w:rsid w:val="00155B36"/>
    <w:rsid w:val="001569ED"/>
    <w:rsid w:val="00161AEC"/>
    <w:rsid w:val="00163C27"/>
    <w:rsid w:val="00166507"/>
    <w:rsid w:val="00167297"/>
    <w:rsid w:val="00171D36"/>
    <w:rsid w:val="00175AFB"/>
    <w:rsid w:val="00175BEB"/>
    <w:rsid w:val="0017610B"/>
    <w:rsid w:val="00177AA8"/>
    <w:rsid w:val="00181D26"/>
    <w:rsid w:val="00182862"/>
    <w:rsid w:val="0018355A"/>
    <w:rsid w:val="0018382E"/>
    <w:rsid w:val="00183EB4"/>
    <w:rsid w:val="001915FF"/>
    <w:rsid w:val="00193E95"/>
    <w:rsid w:val="001946CD"/>
    <w:rsid w:val="0019735A"/>
    <w:rsid w:val="001A3494"/>
    <w:rsid w:val="001A3AAF"/>
    <w:rsid w:val="001A5F89"/>
    <w:rsid w:val="001A7A38"/>
    <w:rsid w:val="001B3909"/>
    <w:rsid w:val="001B4108"/>
    <w:rsid w:val="001C0424"/>
    <w:rsid w:val="001C4586"/>
    <w:rsid w:val="001C66A7"/>
    <w:rsid w:val="001D3D93"/>
    <w:rsid w:val="001D7EE9"/>
    <w:rsid w:val="001E1653"/>
    <w:rsid w:val="001E1875"/>
    <w:rsid w:val="001E1FA7"/>
    <w:rsid w:val="001E3AD6"/>
    <w:rsid w:val="001E3BC5"/>
    <w:rsid w:val="001E4544"/>
    <w:rsid w:val="001E592E"/>
    <w:rsid w:val="001E6938"/>
    <w:rsid w:val="001E7859"/>
    <w:rsid w:val="001F0578"/>
    <w:rsid w:val="001F356A"/>
    <w:rsid w:val="001F37FE"/>
    <w:rsid w:val="001F3C0C"/>
    <w:rsid w:val="001F43E4"/>
    <w:rsid w:val="001F60FB"/>
    <w:rsid w:val="001F784B"/>
    <w:rsid w:val="002000FD"/>
    <w:rsid w:val="00200CF2"/>
    <w:rsid w:val="002021C5"/>
    <w:rsid w:val="00210A77"/>
    <w:rsid w:val="0021371F"/>
    <w:rsid w:val="00217669"/>
    <w:rsid w:val="00221282"/>
    <w:rsid w:val="002272E0"/>
    <w:rsid w:val="00227535"/>
    <w:rsid w:val="00231066"/>
    <w:rsid w:val="00231C56"/>
    <w:rsid w:val="002346BD"/>
    <w:rsid w:val="00234E7A"/>
    <w:rsid w:val="00235F17"/>
    <w:rsid w:val="0023611A"/>
    <w:rsid w:val="00236EF2"/>
    <w:rsid w:val="00237209"/>
    <w:rsid w:val="00237AD6"/>
    <w:rsid w:val="00242707"/>
    <w:rsid w:val="00244301"/>
    <w:rsid w:val="002517D4"/>
    <w:rsid w:val="0025367F"/>
    <w:rsid w:val="00253BCC"/>
    <w:rsid w:val="00255D41"/>
    <w:rsid w:val="00256703"/>
    <w:rsid w:val="0025677C"/>
    <w:rsid w:val="002568E5"/>
    <w:rsid w:val="00257D9D"/>
    <w:rsid w:val="00264206"/>
    <w:rsid w:val="002721EB"/>
    <w:rsid w:val="0027250C"/>
    <w:rsid w:val="00277A4D"/>
    <w:rsid w:val="0028125C"/>
    <w:rsid w:val="0028129E"/>
    <w:rsid w:val="00281B6B"/>
    <w:rsid w:val="002838A8"/>
    <w:rsid w:val="00290E3B"/>
    <w:rsid w:val="002910EF"/>
    <w:rsid w:val="00297B1B"/>
    <w:rsid w:val="002A2625"/>
    <w:rsid w:val="002A46B0"/>
    <w:rsid w:val="002B1FBA"/>
    <w:rsid w:val="002B290B"/>
    <w:rsid w:val="002B4D48"/>
    <w:rsid w:val="002B5C9F"/>
    <w:rsid w:val="002B5D35"/>
    <w:rsid w:val="002B6AF6"/>
    <w:rsid w:val="002C08F3"/>
    <w:rsid w:val="002C177E"/>
    <w:rsid w:val="002C26D1"/>
    <w:rsid w:val="002C2A70"/>
    <w:rsid w:val="002C3452"/>
    <w:rsid w:val="002C6ADC"/>
    <w:rsid w:val="002D07D6"/>
    <w:rsid w:val="002D1C3E"/>
    <w:rsid w:val="002D5956"/>
    <w:rsid w:val="002E0BF9"/>
    <w:rsid w:val="002E43B5"/>
    <w:rsid w:val="002E51D8"/>
    <w:rsid w:val="002E789F"/>
    <w:rsid w:val="002F059A"/>
    <w:rsid w:val="002F237B"/>
    <w:rsid w:val="002F5030"/>
    <w:rsid w:val="002F5E05"/>
    <w:rsid w:val="00301E53"/>
    <w:rsid w:val="00303575"/>
    <w:rsid w:val="00313844"/>
    <w:rsid w:val="00315AA8"/>
    <w:rsid w:val="00317A47"/>
    <w:rsid w:val="003202C6"/>
    <w:rsid w:val="00320B47"/>
    <w:rsid w:val="00321CC7"/>
    <w:rsid w:val="00327CD8"/>
    <w:rsid w:val="0033288C"/>
    <w:rsid w:val="00334DA3"/>
    <w:rsid w:val="00337164"/>
    <w:rsid w:val="00341DD4"/>
    <w:rsid w:val="00344D48"/>
    <w:rsid w:val="00344ECB"/>
    <w:rsid w:val="003452AB"/>
    <w:rsid w:val="0034590B"/>
    <w:rsid w:val="00347153"/>
    <w:rsid w:val="00350D6E"/>
    <w:rsid w:val="0035165C"/>
    <w:rsid w:val="00351C78"/>
    <w:rsid w:val="00354422"/>
    <w:rsid w:val="00356440"/>
    <w:rsid w:val="003571BB"/>
    <w:rsid w:val="00360D25"/>
    <w:rsid w:val="00360FEB"/>
    <w:rsid w:val="00365EA2"/>
    <w:rsid w:val="00366414"/>
    <w:rsid w:val="00367E91"/>
    <w:rsid w:val="00372AE1"/>
    <w:rsid w:val="00374D43"/>
    <w:rsid w:val="00382B6C"/>
    <w:rsid w:val="00385081"/>
    <w:rsid w:val="00385B5D"/>
    <w:rsid w:val="003874BA"/>
    <w:rsid w:val="003876DA"/>
    <w:rsid w:val="0039017F"/>
    <w:rsid w:val="003910D1"/>
    <w:rsid w:val="003931F0"/>
    <w:rsid w:val="003A16E0"/>
    <w:rsid w:val="003A3C39"/>
    <w:rsid w:val="003A515D"/>
    <w:rsid w:val="003A55B9"/>
    <w:rsid w:val="003A58A7"/>
    <w:rsid w:val="003B030F"/>
    <w:rsid w:val="003B03DC"/>
    <w:rsid w:val="003B0B38"/>
    <w:rsid w:val="003B0CCC"/>
    <w:rsid w:val="003B2F04"/>
    <w:rsid w:val="003B3E42"/>
    <w:rsid w:val="003B6450"/>
    <w:rsid w:val="003B757E"/>
    <w:rsid w:val="003C0D61"/>
    <w:rsid w:val="003C0E06"/>
    <w:rsid w:val="003D02F9"/>
    <w:rsid w:val="003D05C5"/>
    <w:rsid w:val="003D7F6C"/>
    <w:rsid w:val="003E171D"/>
    <w:rsid w:val="003E26FF"/>
    <w:rsid w:val="003E43AB"/>
    <w:rsid w:val="003E6EFE"/>
    <w:rsid w:val="003F1022"/>
    <w:rsid w:val="003F2B82"/>
    <w:rsid w:val="003F4B22"/>
    <w:rsid w:val="003F5E1E"/>
    <w:rsid w:val="003F6A6F"/>
    <w:rsid w:val="00400D91"/>
    <w:rsid w:val="00401EB2"/>
    <w:rsid w:val="004068FD"/>
    <w:rsid w:val="00410ACD"/>
    <w:rsid w:val="0041128B"/>
    <w:rsid w:val="0041138E"/>
    <w:rsid w:val="004116DF"/>
    <w:rsid w:val="00413432"/>
    <w:rsid w:val="00413CF9"/>
    <w:rsid w:val="0042133E"/>
    <w:rsid w:val="00426A50"/>
    <w:rsid w:val="00430EDE"/>
    <w:rsid w:val="00431A87"/>
    <w:rsid w:val="00431F86"/>
    <w:rsid w:val="0043527B"/>
    <w:rsid w:val="00435D5A"/>
    <w:rsid w:val="0043626D"/>
    <w:rsid w:val="00450866"/>
    <w:rsid w:val="004513B1"/>
    <w:rsid w:val="004615FF"/>
    <w:rsid w:val="00462C54"/>
    <w:rsid w:val="004638A6"/>
    <w:rsid w:val="00466809"/>
    <w:rsid w:val="00472A83"/>
    <w:rsid w:val="00473698"/>
    <w:rsid w:val="00474DA5"/>
    <w:rsid w:val="00476637"/>
    <w:rsid w:val="004815F9"/>
    <w:rsid w:val="00482117"/>
    <w:rsid w:val="00482B43"/>
    <w:rsid w:val="00483B8F"/>
    <w:rsid w:val="004877B1"/>
    <w:rsid w:val="004933CF"/>
    <w:rsid w:val="00493A07"/>
    <w:rsid w:val="00493AF9"/>
    <w:rsid w:val="004A0919"/>
    <w:rsid w:val="004A26E3"/>
    <w:rsid w:val="004A54D1"/>
    <w:rsid w:val="004A5BA4"/>
    <w:rsid w:val="004B2147"/>
    <w:rsid w:val="004B4797"/>
    <w:rsid w:val="004B6EB4"/>
    <w:rsid w:val="004B6ECE"/>
    <w:rsid w:val="004B6EE5"/>
    <w:rsid w:val="004C0942"/>
    <w:rsid w:val="004C1E31"/>
    <w:rsid w:val="004C28E3"/>
    <w:rsid w:val="004C47C2"/>
    <w:rsid w:val="004D2BCB"/>
    <w:rsid w:val="004D3309"/>
    <w:rsid w:val="004D472C"/>
    <w:rsid w:val="004D506C"/>
    <w:rsid w:val="004E1149"/>
    <w:rsid w:val="004E1D19"/>
    <w:rsid w:val="004E4429"/>
    <w:rsid w:val="004E45FC"/>
    <w:rsid w:val="004E75DF"/>
    <w:rsid w:val="004F1237"/>
    <w:rsid w:val="004F14BE"/>
    <w:rsid w:val="004F5482"/>
    <w:rsid w:val="004F72B9"/>
    <w:rsid w:val="00501F55"/>
    <w:rsid w:val="005124B2"/>
    <w:rsid w:val="005136C5"/>
    <w:rsid w:val="00515CAC"/>
    <w:rsid w:val="00520271"/>
    <w:rsid w:val="00520892"/>
    <w:rsid w:val="00523274"/>
    <w:rsid w:val="00527AAA"/>
    <w:rsid w:val="00530F7A"/>
    <w:rsid w:val="00532034"/>
    <w:rsid w:val="005326C2"/>
    <w:rsid w:val="00534A34"/>
    <w:rsid w:val="0053556D"/>
    <w:rsid w:val="00536ABD"/>
    <w:rsid w:val="00541850"/>
    <w:rsid w:val="00542916"/>
    <w:rsid w:val="00542DAB"/>
    <w:rsid w:val="005430C2"/>
    <w:rsid w:val="00544098"/>
    <w:rsid w:val="005443ED"/>
    <w:rsid w:val="00546020"/>
    <w:rsid w:val="00546A31"/>
    <w:rsid w:val="005478A0"/>
    <w:rsid w:val="005507CA"/>
    <w:rsid w:val="0055327F"/>
    <w:rsid w:val="00554D76"/>
    <w:rsid w:val="00556BA6"/>
    <w:rsid w:val="00557AB3"/>
    <w:rsid w:val="00560106"/>
    <w:rsid w:val="00560B79"/>
    <w:rsid w:val="00561C71"/>
    <w:rsid w:val="00571E39"/>
    <w:rsid w:val="005731B9"/>
    <w:rsid w:val="0057387F"/>
    <w:rsid w:val="005775AE"/>
    <w:rsid w:val="005777F0"/>
    <w:rsid w:val="00577B39"/>
    <w:rsid w:val="005851B4"/>
    <w:rsid w:val="005872C1"/>
    <w:rsid w:val="00587D03"/>
    <w:rsid w:val="005917F7"/>
    <w:rsid w:val="00592982"/>
    <w:rsid w:val="005930C7"/>
    <w:rsid w:val="00593160"/>
    <w:rsid w:val="0059400E"/>
    <w:rsid w:val="005942CF"/>
    <w:rsid w:val="00596455"/>
    <w:rsid w:val="00597631"/>
    <w:rsid w:val="005A15F1"/>
    <w:rsid w:val="005A2E4C"/>
    <w:rsid w:val="005A2F3C"/>
    <w:rsid w:val="005A59FF"/>
    <w:rsid w:val="005A6B37"/>
    <w:rsid w:val="005A76CC"/>
    <w:rsid w:val="005A797D"/>
    <w:rsid w:val="005B1D5B"/>
    <w:rsid w:val="005B5BA2"/>
    <w:rsid w:val="005C3860"/>
    <w:rsid w:val="005C3F1E"/>
    <w:rsid w:val="005D22FA"/>
    <w:rsid w:val="005D5925"/>
    <w:rsid w:val="005E0366"/>
    <w:rsid w:val="005E1A8A"/>
    <w:rsid w:val="005E1FD4"/>
    <w:rsid w:val="005E67E5"/>
    <w:rsid w:val="005E6D9B"/>
    <w:rsid w:val="005F06A1"/>
    <w:rsid w:val="005F5C93"/>
    <w:rsid w:val="005F7599"/>
    <w:rsid w:val="0060055B"/>
    <w:rsid w:val="0060588D"/>
    <w:rsid w:val="00605F9C"/>
    <w:rsid w:val="006130DF"/>
    <w:rsid w:val="00613388"/>
    <w:rsid w:val="006145F9"/>
    <w:rsid w:val="0061549F"/>
    <w:rsid w:val="006213C9"/>
    <w:rsid w:val="00625322"/>
    <w:rsid w:val="00631762"/>
    <w:rsid w:val="0063212E"/>
    <w:rsid w:val="00634886"/>
    <w:rsid w:val="00635771"/>
    <w:rsid w:val="0063629E"/>
    <w:rsid w:val="006364B9"/>
    <w:rsid w:val="006366C9"/>
    <w:rsid w:val="006479E0"/>
    <w:rsid w:val="006504B5"/>
    <w:rsid w:val="006511DD"/>
    <w:rsid w:val="00653CCE"/>
    <w:rsid w:val="00661071"/>
    <w:rsid w:val="00661CB2"/>
    <w:rsid w:val="006643F0"/>
    <w:rsid w:val="00667BA0"/>
    <w:rsid w:val="00670621"/>
    <w:rsid w:val="00674413"/>
    <w:rsid w:val="0067499A"/>
    <w:rsid w:val="0067556F"/>
    <w:rsid w:val="00675A55"/>
    <w:rsid w:val="00681C1E"/>
    <w:rsid w:val="0068569E"/>
    <w:rsid w:val="006871BF"/>
    <w:rsid w:val="0068754A"/>
    <w:rsid w:val="0069070E"/>
    <w:rsid w:val="0069180F"/>
    <w:rsid w:val="00691B12"/>
    <w:rsid w:val="0069244E"/>
    <w:rsid w:val="00697F9C"/>
    <w:rsid w:val="006A1AAF"/>
    <w:rsid w:val="006A419B"/>
    <w:rsid w:val="006A67EC"/>
    <w:rsid w:val="006A6F7D"/>
    <w:rsid w:val="006B3929"/>
    <w:rsid w:val="006B4612"/>
    <w:rsid w:val="006C07AE"/>
    <w:rsid w:val="006C1690"/>
    <w:rsid w:val="006C2BBA"/>
    <w:rsid w:val="006C307F"/>
    <w:rsid w:val="006C621C"/>
    <w:rsid w:val="006C7A52"/>
    <w:rsid w:val="006D09FA"/>
    <w:rsid w:val="006D1F5C"/>
    <w:rsid w:val="006D312C"/>
    <w:rsid w:val="006D3985"/>
    <w:rsid w:val="006D76E4"/>
    <w:rsid w:val="006D7CAA"/>
    <w:rsid w:val="006E4C4F"/>
    <w:rsid w:val="006E61F2"/>
    <w:rsid w:val="006E64A0"/>
    <w:rsid w:val="006F2F0C"/>
    <w:rsid w:val="006F65B4"/>
    <w:rsid w:val="00701754"/>
    <w:rsid w:val="00702ED2"/>
    <w:rsid w:val="00704FA2"/>
    <w:rsid w:val="0070589F"/>
    <w:rsid w:val="007073DD"/>
    <w:rsid w:val="00710C85"/>
    <w:rsid w:val="0071764F"/>
    <w:rsid w:val="0072047A"/>
    <w:rsid w:val="00725198"/>
    <w:rsid w:val="0072702A"/>
    <w:rsid w:val="00730468"/>
    <w:rsid w:val="007304A5"/>
    <w:rsid w:val="00731A2E"/>
    <w:rsid w:val="007334DD"/>
    <w:rsid w:val="007336DE"/>
    <w:rsid w:val="0073393D"/>
    <w:rsid w:val="007342D9"/>
    <w:rsid w:val="0073644D"/>
    <w:rsid w:val="0073701B"/>
    <w:rsid w:val="00740366"/>
    <w:rsid w:val="00741688"/>
    <w:rsid w:val="0074620C"/>
    <w:rsid w:val="00750B40"/>
    <w:rsid w:val="00752D4D"/>
    <w:rsid w:val="00756398"/>
    <w:rsid w:val="007578FB"/>
    <w:rsid w:val="007659DD"/>
    <w:rsid w:val="007675D7"/>
    <w:rsid w:val="00772B8C"/>
    <w:rsid w:val="007813FD"/>
    <w:rsid w:val="00784AE7"/>
    <w:rsid w:val="007861EE"/>
    <w:rsid w:val="00791762"/>
    <w:rsid w:val="00793B4D"/>
    <w:rsid w:val="00796051"/>
    <w:rsid w:val="007A0A0D"/>
    <w:rsid w:val="007A1BEE"/>
    <w:rsid w:val="007B03A2"/>
    <w:rsid w:val="007B0A05"/>
    <w:rsid w:val="007B1F36"/>
    <w:rsid w:val="007B4AD7"/>
    <w:rsid w:val="007B7CBC"/>
    <w:rsid w:val="007B7EA9"/>
    <w:rsid w:val="007C1CE2"/>
    <w:rsid w:val="007C2723"/>
    <w:rsid w:val="007C41BC"/>
    <w:rsid w:val="007C55DF"/>
    <w:rsid w:val="007C738D"/>
    <w:rsid w:val="007D0ED6"/>
    <w:rsid w:val="007D386C"/>
    <w:rsid w:val="007D5925"/>
    <w:rsid w:val="007E0329"/>
    <w:rsid w:val="007E35DB"/>
    <w:rsid w:val="007E4EEF"/>
    <w:rsid w:val="007E5B83"/>
    <w:rsid w:val="007F200B"/>
    <w:rsid w:val="007F3DB7"/>
    <w:rsid w:val="0080189A"/>
    <w:rsid w:val="008047CD"/>
    <w:rsid w:val="0081066A"/>
    <w:rsid w:val="00811F2F"/>
    <w:rsid w:val="00813216"/>
    <w:rsid w:val="00815030"/>
    <w:rsid w:val="008154EA"/>
    <w:rsid w:val="0082291C"/>
    <w:rsid w:val="008249D5"/>
    <w:rsid w:val="00830213"/>
    <w:rsid w:val="00833AE7"/>
    <w:rsid w:val="008349B2"/>
    <w:rsid w:val="008422CB"/>
    <w:rsid w:val="008517AB"/>
    <w:rsid w:val="00853505"/>
    <w:rsid w:val="00853C34"/>
    <w:rsid w:val="00855734"/>
    <w:rsid w:val="00862498"/>
    <w:rsid w:val="008640A4"/>
    <w:rsid w:val="00864748"/>
    <w:rsid w:val="008647CF"/>
    <w:rsid w:val="008658A7"/>
    <w:rsid w:val="00865A70"/>
    <w:rsid w:val="00866601"/>
    <w:rsid w:val="008669C6"/>
    <w:rsid w:val="008703B7"/>
    <w:rsid w:val="008709FC"/>
    <w:rsid w:val="00870E01"/>
    <w:rsid w:val="00871FBF"/>
    <w:rsid w:val="00874048"/>
    <w:rsid w:val="008757C4"/>
    <w:rsid w:val="00875FEC"/>
    <w:rsid w:val="00877EDD"/>
    <w:rsid w:val="00880234"/>
    <w:rsid w:val="0088065E"/>
    <w:rsid w:val="008828FF"/>
    <w:rsid w:val="00883D78"/>
    <w:rsid w:val="00883ECE"/>
    <w:rsid w:val="00885ECE"/>
    <w:rsid w:val="00887AE8"/>
    <w:rsid w:val="008906B1"/>
    <w:rsid w:val="0089077E"/>
    <w:rsid w:val="008908C4"/>
    <w:rsid w:val="008937F4"/>
    <w:rsid w:val="00893BA0"/>
    <w:rsid w:val="00894027"/>
    <w:rsid w:val="00894D4B"/>
    <w:rsid w:val="00896029"/>
    <w:rsid w:val="008A332C"/>
    <w:rsid w:val="008A50A3"/>
    <w:rsid w:val="008A7651"/>
    <w:rsid w:val="008B2BA8"/>
    <w:rsid w:val="008B2C54"/>
    <w:rsid w:val="008B7266"/>
    <w:rsid w:val="008C0AC7"/>
    <w:rsid w:val="008C2FB0"/>
    <w:rsid w:val="008C63FA"/>
    <w:rsid w:val="008D3A9A"/>
    <w:rsid w:val="008D4218"/>
    <w:rsid w:val="008D44E8"/>
    <w:rsid w:val="008D4CCA"/>
    <w:rsid w:val="008D4CF5"/>
    <w:rsid w:val="008D5C7C"/>
    <w:rsid w:val="008D614A"/>
    <w:rsid w:val="008D6AAD"/>
    <w:rsid w:val="008E0038"/>
    <w:rsid w:val="008E0E33"/>
    <w:rsid w:val="008E1BC0"/>
    <w:rsid w:val="008E3CAD"/>
    <w:rsid w:val="008E4B47"/>
    <w:rsid w:val="008E7602"/>
    <w:rsid w:val="008F0227"/>
    <w:rsid w:val="008F21A3"/>
    <w:rsid w:val="008F2C23"/>
    <w:rsid w:val="008F7066"/>
    <w:rsid w:val="008F7758"/>
    <w:rsid w:val="009029F1"/>
    <w:rsid w:val="00902C4C"/>
    <w:rsid w:val="00904D2B"/>
    <w:rsid w:val="00905BA9"/>
    <w:rsid w:val="00906809"/>
    <w:rsid w:val="00922334"/>
    <w:rsid w:val="009243E5"/>
    <w:rsid w:val="00924F36"/>
    <w:rsid w:val="0092537D"/>
    <w:rsid w:val="00926503"/>
    <w:rsid w:val="0092796C"/>
    <w:rsid w:val="00932944"/>
    <w:rsid w:val="00940FB2"/>
    <w:rsid w:val="0094696B"/>
    <w:rsid w:val="0094776F"/>
    <w:rsid w:val="009536E2"/>
    <w:rsid w:val="009545FD"/>
    <w:rsid w:val="0095468F"/>
    <w:rsid w:val="00954BA5"/>
    <w:rsid w:val="009574D4"/>
    <w:rsid w:val="00957AD3"/>
    <w:rsid w:val="0096435B"/>
    <w:rsid w:val="00964681"/>
    <w:rsid w:val="00971676"/>
    <w:rsid w:val="00974A43"/>
    <w:rsid w:val="00974AA5"/>
    <w:rsid w:val="009755B1"/>
    <w:rsid w:val="009779FD"/>
    <w:rsid w:val="0098033D"/>
    <w:rsid w:val="00982D12"/>
    <w:rsid w:val="00985EA6"/>
    <w:rsid w:val="0098622E"/>
    <w:rsid w:val="00993DE2"/>
    <w:rsid w:val="0099425B"/>
    <w:rsid w:val="009946BC"/>
    <w:rsid w:val="009A0054"/>
    <w:rsid w:val="009A03CA"/>
    <w:rsid w:val="009B0713"/>
    <w:rsid w:val="009B29F2"/>
    <w:rsid w:val="009B678F"/>
    <w:rsid w:val="009B7C79"/>
    <w:rsid w:val="009C3323"/>
    <w:rsid w:val="009C7EF4"/>
    <w:rsid w:val="009D0CC5"/>
    <w:rsid w:val="009D146A"/>
    <w:rsid w:val="009D28A3"/>
    <w:rsid w:val="009D3C11"/>
    <w:rsid w:val="009D5EE1"/>
    <w:rsid w:val="009E13E2"/>
    <w:rsid w:val="009E1E26"/>
    <w:rsid w:val="009E36E3"/>
    <w:rsid w:val="009E4192"/>
    <w:rsid w:val="009E485E"/>
    <w:rsid w:val="009E5222"/>
    <w:rsid w:val="009E7336"/>
    <w:rsid w:val="009F0057"/>
    <w:rsid w:val="009F028B"/>
    <w:rsid w:val="009F200B"/>
    <w:rsid w:val="009F3087"/>
    <w:rsid w:val="009F6C3B"/>
    <w:rsid w:val="00A0310B"/>
    <w:rsid w:val="00A03F40"/>
    <w:rsid w:val="00A072FF"/>
    <w:rsid w:val="00A1253D"/>
    <w:rsid w:val="00A14C02"/>
    <w:rsid w:val="00A16077"/>
    <w:rsid w:val="00A17799"/>
    <w:rsid w:val="00A22874"/>
    <w:rsid w:val="00A24186"/>
    <w:rsid w:val="00A314B5"/>
    <w:rsid w:val="00A318BB"/>
    <w:rsid w:val="00A33D8C"/>
    <w:rsid w:val="00A36B7C"/>
    <w:rsid w:val="00A376AD"/>
    <w:rsid w:val="00A405C1"/>
    <w:rsid w:val="00A416EA"/>
    <w:rsid w:val="00A44AD3"/>
    <w:rsid w:val="00A4588C"/>
    <w:rsid w:val="00A52ABB"/>
    <w:rsid w:val="00A60479"/>
    <w:rsid w:val="00A6118E"/>
    <w:rsid w:val="00A646B2"/>
    <w:rsid w:val="00A672D0"/>
    <w:rsid w:val="00A67A7A"/>
    <w:rsid w:val="00A717E1"/>
    <w:rsid w:val="00A76743"/>
    <w:rsid w:val="00A76A63"/>
    <w:rsid w:val="00A805EA"/>
    <w:rsid w:val="00A806C1"/>
    <w:rsid w:val="00A82A43"/>
    <w:rsid w:val="00A83608"/>
    <w:rsid w:val="00A91EB1"/>
    <w:rsid w:val="00A946AF"/>
    <w:rsid w:val="00A95937"/>
    <w:rsid w:val="00A97F69"/>
    <w:rsid w:val="00AA4E47"/>
    <w:rsid w:val="00AA54C7"/>
    <w:rsid w:val="00AB746E"/>
    <w:rsid w:val="00AC3457"/>
    <w:rsid w:val="00AC6F74"/>
    <w:rsid w:val="00AF0E81"/>
    <w:rsid w:val="00AF46AB"/>
    <w:rsid w:val="00AF7CEB"/>
    <w:rsid w:val="00B0261D"/>
    <w:rsid w:val="00B042AB"/>
    <w:rsid w:val="00B10371"/>
    <w:rsid w:val="00B10740"/>
    <w:rsid w:val="00B11D49"/>
    <w:rsid w:val="00B1232B"/>
    <w:rsid w:val="00B13AB2"/>
    <w:rsid w:val="00B153F0"/>
    <w:rsid w:val="00B159FD"/>
    <w:rsid w:val="00B207E7"/>
    <w:rsid w:val="00B20A3B"/>
    <w:rsid w:val="00B20E07"/>
    <w:rsid w:val="00B211D3"/>
    <w:rsid w:val="00B21F04"/>
    <w:rsid w:val="00B22EEB"/>
    <w:rsid w:val="00B230CA"/>
    <w:rsid w:val="00B2619C"/>
    <w:rsid w:val="00B2794F"/>
    <w:rsid w:val="00B30302"/>
    <w:rsid w:val="00B32A7F"/>
    <w:rsid w:val="00B33205"/>
    <w:rsid w:val="00B33B48"/>
    <w:rsid w:val="00B33BEF"/>
    <w:rsid w:val="00B3683D"/>
    <w:rsid w:val="00B36C96"/>
    <w:rsid w:val="00B37579"/>
    <w:rsid w:val="00B42396"/>
    <w:rsid w:val="00B42CE8"/>
    <w:rsid w:val="00B442F0"/>
    <w:rsid w:val="00B46586"/>
    <w:rsid w:val="00B53BD3"/>
    <w:rsid w:val="00B548B2"/>
    <w:rsid w:val="00B55375"/>
    <w:rsid w:val="00B55B6F"/>
    <w:rsid w:val="00B564C5"/>
    <w:rsid w:val="00B56CEE"/>
    <w:rsid w:val="00B60A6F"/>
    <w:rsid w:val="00B62E61"/>
    <w:rsid w:val="00B67A23"/>
    <w:rsid w:val="00B70DDB"/>
    <w:rsid w:val="00B72922"/>
    <w:rsid w:val="00B7526F"/>
    <w:rsid w:val="00B808EE"/>
    <w:rsid w:val="00B82455"/>
    <w:rsid w:val="00B922B3"/>
    <w:rsid w:val="00B952F3"/>
    <w:rsid w:val="00B96FB0"/>
    <w:rsid w:val="00BA53E7"/>
    <w:rsid w:val="00BB4E21"/>
    <w:rsid w:val="00BB4EA7"/>
    <w:rsid w:val="00BC1943"/>
    <w:rsid w:val="00BC656F"/>
    <w:rsid w:val="00BD21D2"/>
    <w:rsid w:val="00BD60DF"/>
    <w:rsid w:val="00BD77BE"/>
    <w:rsid w:val="00BE25D2"/>
    <w:rsid w:val="00BF035A"/>
    <w:rsid w:val="00BF04F1"/>
    <w:rsid w:val="00BF49D7"/>
    <w:rsid w:val="00BF755A"/>
    <w:rsid w:val="00C0121B"/>
    <w:rsid w:val="00C02A06"/>
    <w:rsid w:val="00C06F83"/>
    <w:rsid w:val="00C1269D"/>
    <w:rsid w:val="00C152F9"/>
    <w:rsid w:val="00C15E4E"/>
    <w:rsid w:val="00C23163"/>
    <w:rsid w:val="00C266AD"/>
    <w:rsid w:val="00C30177"/>
    <w:rsid w:val="00C32811"/>
    <w:rsid w:val="00C33152"/>
    <w:rsid w:val="00C35E8C"/>
    <w:rsid w:val="00C41549"/>
    <w:rsid w:val="00C458F7"/>
    <w:rsid w:val="00C47C2F"/>
    <w:rsid w:val="00C51DE0"/>
    <w:rsid w:val="00C546E2"/>
    <w:rsid w:val="00C61308"/>
    <w:rsid w:val="00C6366D"/>
    <w:rsid w:val="00C659BB"/>
    <w:rsid w:val="00C66217"/>
    <w:rsid w:val="00C67F2C"/>
    <w:rsid w:val="00C747A5"/>
    <w:rsid w:val="00C80645"/>
    <w:rsid w:val="00C8354D"/>
    <w:rsid w:val="00C85278"/>
    <w:rsid w:val="00C85A01"/>
    <w:rsid w:val="00C8629B"/>
    <w:rsid w:val="00C87DAA"/>
    <w:rsid w:val="00C93265"/>
    <w:rsid w:val="00C9765B"/>
    <w:rsid w:val="00C9797E"/>
    <w:rsid w:val="00CA09D8"/>
    <w:rsid w:val="00CB0049"/>
    <w:rsid w:val="00CB35F0"/>
    <w:rsid w:val="00CB47DD"/>
    <w:rsid w:val="00CB50B4"/>
    <w:rsid w:val="00CB79C7"/>
    <w:rsid w:val="00CC1243"/>
    <w:rsid w:val="00CC2FF8"/>
    <w:rsid w:val="00CC398C"/>
    <w:rsid w:val="00CC3E5E"/>
    <w:rsid w:val="00CC4B04"/>
    <w:rsid w:val="00CC6F43"/>
    <w:rsid w:val="00CC7A9D"/>
    <w:rsid w:val="00CD00D3"/>
    <w:rsid w:val="00CD0A60"/>
    <w:rsid w:val="00CD28CD"/>
    <w:rsid w:val="00CE5B96"/>
    <w:rsid w:val="00CE7188"/>
    <w:rsid w:val="00CF150B"/>
    <w:rsid w:val="00CF4B23"/>
    <w:rsid w:val="00CF57BF"/>
    <w:rsid w:val="00D0384D"/>
    <w:rsid w:val="00D03A56"/>
    <w:rsid w:val="00D047B5"/>
    <w:rsid w:val="00D060B3"/>
    <w:rsid w:val="00D07B56"/>
    <w:rsid w:val="00D1010C"/>
    <w:rsid w:val="00D105AD"/>
    <w:rsid w:val="00D1299A"/>
    <w:rsid w:val="00D1325B"/>
    <w:rsid w:val="00D143DF"/>
    <w:rsid w:val="00D15DF2"/>
    <w:rsid w:val="00D1655F"/>
    <w:rsid w:val="00D20991"/>
    <w:rsid w:val="00D2110F"/>
    <w:rsid w:val="00D23A0D"/>
    <w:rsid w:val="00D314D6"/>
    <w:rsid w:val="00D32A89"/>
    <w:rsid w:val="00D32D1F"/>
    <w:rsid w:val="00D32DD5"/>
    <w:rsid w:val="00D338B2"/>
    <w:rsid w:val="00D33EFF"/>
    <w:rsid w:val="00D37DE7"/>
    <w:rsid w:val="00D40BD7"/>
    <w:rsid w:val="00D42A5E"/>
    <w:rsid w:val="00D453BE"/>
    <w:rsid w:val="00D46498"/>
    <w:rsid w:val="00D479FE"/>
    <w:rsid w:val="00D52C83"/>
    <w:rsid w:val="00D55585"/>
    <w:rsid w:val="00D56921"/>
    <w:rsid w:val="00D60494"/>
    <w:rsid w:val="00D66B60"/>
    <w:rsid w:val="00D73BFE"/>
    <w:rsid w:val="00D75601"/>
    <w:rsid w:val="00D80955"/>
    <w:rsid w:val="00D83190"/>
    <w:rsid w:val="00D91AF4"/>
    <w:rsid w:val="00D92CA9"/>
    <w:rsid w:val="00D9462F"/>
    <w:rsid w:val="00D95C0A"/>
    <w:rsid w:val="00DA402B"/>
    <w:rsid w:val="00DA669C"/>
    <w:rsid w:val="00DA6BB7"/>
    <w:rsid w:val="00DA6FFD"/>
    <w:rsid w:val="00DB37FE"/>
    <w:rsid w:val="00DB5B21"/>
    <w:rsid w:val="00DC5882"/>
    <w:rsid w:val="00DC6201"/>
    <w:rsid w:val="00DC6DCA"/>
    <w:rsid w:val="00DC776F"/>
    <w:rsid w:val="00DD16D2"/>
    <w:rsid w:val="00DD1A72"/>
    <w:rsid w:val="00DD36DF"/>
    <w:rsid w:val="00DD4174"/>
    <w:rsid w:val="00DD695C"/>
    <w:rsid w:val="00DD7A3F"/>
    <w:rsid w:val="00DE3A78"/>
    <w:rsid w:val="00DE5E28"/>
    <w:rsid w:val="00DF0DA8"/>
    <w:rsid w:val="00DF1C41"/>
    <w:rsid w:val="00DF1F9B"/>
    <w:rsid w:val="00DF623B"/>
    <w:rsid w:val="00DF67BA"/>
    <w:rsid w:val="00DF7DB9"/>
    <w:rsid w:val="00E072FA"/>
    <w:rsid w:val="00E12184"/>
    <w:rsid w:val="00E1228A"/>
    <w:rsid w:val="00E1491A"/>
    <w:rsid w:val="00E15616"/>
    <w:rsid w:val="00E2019C"/>
    <w:rsid w:val="00E202CB"/>
    <w:rsid w:val="00E204CC"/>
    <w:rsid w:val="00E20D56"/>
    <w:rsid w:val="00E224A9"/>
    <w:rsid w:val="00E22D10"/>
    <w:rsid w:val="00E24591"/>
    <w:rsid w:val="00E245F6"/>
    <w:rsid w:val="00E25669"/>
    <w:rsid w:val="00E26A5F"/>
    <w:rsid w:val="00E26FD2"/>
    <w:rsid w:val="00E270AF"/>
    <w:rsid w:val="00E278C1"/>
    <w:rsid w:val="00E3431A"/>
    <w:rsid w:val="00E34880"/>
    <w:rsid w:val="00E40968"/>
    <w:rsid w:val="00E420CF"/>
    <w:rsid w:val="00E46893"/>
    <w:rsid w:val="00E47B8A"/>
    <w:rsid w:val="00E51C78"/>
    <w:rsid w:val="00E53D62"/>
    <w:rsid w:val="00E66523"/>
    <w:rsid w:val="00E66546"/>
    <w:rsid w:val="00E66CD8"/>
    <w:rsid w:val="00E67557"/>
    <w:rsid w:val="00E724F7"/>
    <w:rsid w:val="00E72B4D"/>
    <w:rsid w:val="00E773AF"/>
    <w:rsid w:val="00E803E4"/>
    <w:rsid w:val="00E820C0"/>
    <w:rsid w:val="00E84096"/>
    <w:rsid w:val="00E85170"/>
    <w:rsid w:val="00E8551F"/>
    <w:rsid w:val="00E968AE"/>
    <w:rsid w:val="00E97FC2"/>
    <w:rsid w:val="00EA1E95"/>
    <w:rsid w:val="00EA2785"/>
    <w:rsid w:val="00EA2DC8"/>
    <w:rsid w:val="00EA5B61"/>
    <w:rsid w:val="00EA68E3"/>
    <w:rsid w:val="00EA779E"/>
    <w:rsid w:val="00EB0D3D"/>
    <w:rsid w:val="00EB5731"/>
    <w:rsid w:val="00EB6C14"/>
    <w:rsid w:val="00EB7EBA"/>
    <w:rsid w:val="00EC04DC"/>
    <w:rsid w:val="00EC5FA5"/>
    <w:rsid w:val="00ED1E98"/>
    <w:rsid w:val="00ED7325"/>
    <w:rsid w:val="00EE118E"/>
    <w:rsid w:val="00EE1650"/>
    <w:rsid w:val="00EE18BA"/>
    <w:rsid w:val="00EE65A7"/>
    <w:rsid w:val="00EF17CF"/>
    <w:rsid w:val="00EF2100"/>
    <w:rsid w:val="00EF2502"/>
    <w:rsid w:val="00EF289B"/>
    <w:rsid w:val="00EF37F4"/>
    <w:rsid w:val="00EF4D75"/>
    <w:rsid w:val="00EF5365"/>
    <w:rsid w:val="00EF6066"/>
    <w:rsid w:val="00EF6693"/>
    <w:rsid w:val="00F00756"/>
    <w:rsid w:val="00F01B93"/>
    <w:rsid w:val="00F02D05"/>
    <w:rsid w:val="00F1258A"/>
    <w:rsid w:val="00F15089"/>
    <w:rsid w:val="00F15323"/>
    <w:rsid w:val="00F15FEF"/>
    <w:rsid w:val="00F23BB5"/>
    <w:rsid w:val="00F243FB"/>
    <w:rsid w:val="00F25055"/>
    <w:rsid w:val="00F260DF"/>
    <w:rsid w:val="00F31039"/>
    <w:rsid w:val="00F333D3"/>
    <w:rsid w:val="00F34829"/>
    <w:rsid w:val="00F377C9"/>
    <w:rsid w:val="00F40ED3"/>
    <w:rsid w:val="00F42185"/>
    <w:rsid w:val="00F428E3"/>
    <w:rsid w:val="00F42BC8"/>
    <w:rsid w:val="00F45F92"/>
    <w:rsid w:val="00F47647"/>
    <w:rsid w:val="00F5073E"/>
    <w:rsid w:val="00F50AB4"/>
    <w:rsid w:val="00F50D9A"/>
    <w:rsid w:val="00F52C05"/>
    <w:rsid w:val="00F60807"/>
    <w:rsid w:val="00F61617"/>
    <w:rsid w:val="00F63AEA"/>
    <w:rsid w:val="00F640A7"/>
    <w:rsid w:val="00F64333"/>
    <w:rsid w:val="00F66518"/>
    <w:rsid w:val="00F7068D"/>
    <w:rsid w:val="00F70D4E"/>
    <w:rsid w:val="00F71C81"/>
    <w:rsid w:val="00F72F92"/>
    <w:rsid w:val="00F75929"/>
    <w:rsid w:val="00F81158"/>
    <w:rsid w:val="00F82BA7"/>
    <w:rsid w:val="00F84861"/>
    <w:rsid w:val="00F864F1"/>
    <w:rsid w:val="00F867FC"/>
    <w:rsid w:val="00F87CD0"/>
    <w:rsid w:val="00F87DEC"/>
    <w:rsid w:val="00F93505"/>
    <w:rsid w:val="00F93ECC"/>
    <w:rsid w:val="00F97EFF"/>
    <w:rsid w:val="00FA18FC"/>
    <w:rsid w:val="00FA37C3"/>
    <w:rsid w:val="00FA3D3A"/>
    <w:rsid w:val="00FA6596"/>
    <w:rsid w:val="00FA65DD"/>
    <w:rsid w:val="00FB2080"/>
    <w:rsid w:val="00FB6901"/>
    <w:rsid w:val="00FC2005"/>
    <w:rsid w:val="00FC33FC"/>
    <w:rsid w:val="00FC4A25"/>
    <w:rsid w:val="00FD3969"/>
    <w:rsid w:val="00FD5A1B"/>
    <w:rsid w:val="00FD5B16"/>
    <w:rsid w:val="00FD6BF3"/>
    <w:rsid w:val="00FE633E"/>
    <w:rsid w:val="00FF08CB"/>
    <w:rsid w:val="00FF324A"/>
    <w:rsid w:val="00FF5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20AED"/>
  <w15:docId w15:val="{D94FA3DA-EA31-48F2-BD27-A32E66A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rPr>
      <w:sz w:val="24"/>
      <w:szCs w:val="24"/>
      <w:lang w:val="es-ES" w:eastAsia="es-ES"/>
    </w:rPr>
  </w:style>
  <w:style w:type="paragraph" w:styleId="Ttulo1">
    <w:name w:val="heading 1"/>
    <w:basedOn w:val="Normal"/>
    <w:next w:val="Normal"/>
    <w:link w:val="Ttulo1Car"/>
    <w:uiPriority w:val="99"/>
    <w:qFormat/>
    <w:rsid w:val="00F75929"/>
    <w:pPr>
      <w:keepNext/>
      <w:autoSpaceDE w:val="0"/>
      <w:autoSpaceDN w:val="0"/>
      <w:adjustRightInd w:val="0"/>
      <w:outlineLvl w:val="0"/>
    </w:pPr>
    <w:rPr>
      <w:rFonts w:ascii="Arial" w:hAnsi="Arial" w:cs="Arial"/>
      <w:b/>
      <w:bCs/>
      <w:color w:val="00800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15"/>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rPr>
      <w:rFonts w:eastAsia="Times New Roman"/>
    </w:r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lang w:val="es-ES" w:eastAsia="es-ES"/>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customStyle="1" w:styleId="Mencinsinresolver1">
    <w:name w:val="Mención sin resolver1"/>
    <w:uiPriority w:val="99"/>
    <w:semiHidden/>
    <w:unhideWhenUsed/>
    <w:rsid w:val="0094696B"/>
    <w:rPr>
      <w:color w:val="605E5C"/>
      <w:shd w:val="clear" w:color="auto" w:fill="E1DFDD"/>
    </w:rPr>
  </w:style>
  <w:style w:type="paragraph" w:customStyle="1" w:styleId="xmsonormal">
    <w:name w:val="xmsonormal"/>
    <w:basedOn w:val="Normal"/>
    <w:rsid w:val="004E45F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256703"/>
    <w:pPr>
      <w:spacing w:before="100" w:beforeAutospacing="1" w:after="100" w:afterAutospacing="1"/>
    </w:pPr>
    <w:rPr>
      <w:rFonts w:eastAsia="Times New Roman"/>
    </w:rPr>
  </w:style>
  <w:style w:type="character" w:customStyle="1" w:styleId="white-space-pre">
    <w:name w:val="white-space-pre"/>
    <w:basedOn w:val="Fuentedeprrafopredeter"/>
    <w:rsid w:val="00E66CD8"/>
  </w:style>
  <w:style w:type="character" w:styleId="nfasis">
    <w:name w:val="Emphasis"/>
    <w:basedOn w:val="Fuentedeprrafopredeter"/>
    <w:uiPriority w:val="20"/>
    <w:qFormat/>
    <w:locked/>
    <w:rsid w:val="004E75DF"/>
    <w:rPr>
      <w:i/>
      <w:iCs/>
    </w:rPr>
  </w:style>
  <w:style w:type="character" w:styleId="Mencinsinresolver">
    <w:name w:val="Unresolved Mention"/>
    <w:basedOn w:val="Fuentedeprrafopredeter"/>
    <w:uiPriority w:val="99"/>
    <w:semiHidden/>
    <w:unhideWhenUsed/>
    <w:rsid w:val="004E75DF"/>
    <w:rPr>
      <w:color w:val="605E5C"/>
      <w:shd w:val="clear" w:color="auto" w:fill="E1DFDD"/>
    </w:rPr>
  </w:style>
  <w:style w:type="paragraph" w:customStyle="1" w:styleId="xmsonormal0">
    <w:name w:val="x_msonormal"/>
    <w:basedOn w:val="Normal"/>
    <w:rsid w:val="00DB5B21"/>
    <w:rPr>
      <w:rFonts w:ascii="Calibri" w:eastAsiaTheme="minorHAnsi" w:hAnsi="Calibri" w:cs="Calibri"/>
      <w:sz w:val="22"/>
      <w:szCs w:val="22"/>
    </w:rPr>
  </w:style>
  <w:style w:type="paragraph" w:customStyle="1" w:styleId="xmsolistparagraph">
    <w:name w:val="x_msolistparagraph"/>
    <w:basedOn w:val="Normal"/>
    <w:rsid w:val="00DB5B21"/>
    <w:pPr>
      <w:ind w:left="720"/>
    </w:pPr>
    <w:rPr>
      <w:rFonts w:ascii="Calibri" w:eastAsiaTheme="minorHAnsi" w:hAnsi="Calibri" w:cs="Calibri"/>
      <w:sz w:val="22"/>
      <w:szCs w:val="22"/>
    </w:rPr>
  </w:style>
  <w:style w:type="paragraph" w:styleId="Revisin">
    <w:name w:val="Revision"/>
    <w:hidden/>
    <w:uiPriority w:val="99"/>
    <w:semiHidden/>
    <w:rsid w:val="00B1232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319">
      <w:bodyDiv w:val="1"/>
      <w:marLeft w:val="0"/>
      <w:marRight w:val="0"/>
      <w:marTop w:val="0"/>
      <w:marBottom w:val="0"/>
      <w:divBdr>
        <w:top w:val="none" w:sz="0" w:space="0" w:color="auto"/>
        <w:left w:val="none" w:sz="0" w:space="0" w:color="auto"/>
        <w:bottom w:val="none" w:sz="0" w:space="0" w:color="auto"/>
        <w:right w:val="none" w:sz="0" w:space="0" w:color="auto"/>
      </w:divBdr>
    </w:div>
    <w:div w:id="255794942">
      <w:bodyDiv w:val="1"/>
      <w:marLeft w:val="0"/>
      <w:marRight w:val="0"/>
      <w:marTop w:val="0"/>
      <w:marBottom w:val="0"/>
      <w:divBdr>
        <w:top w:val="none" w:sz="0" w:space="0" w:color="auto"/>
        <w:left w:val="none" w:sz="0" w:space="0" w:color="auto"/>
        <w:bottom w:val="none" w:sz="0" w:space="0" w:color="auto"/>
        <w:right w:val="none" w:sz="0" w:space="0" w:color="auto"/>
      </w:divBdr>
    </w:div>
    <w:div w:id="479925866">
      <w:bodyDiv w:val="1"/>
      <w:marLeft w:val="0"/>
      <w:marRight w:val="0"/>
      <w:marTop w:val="0"/>
      <w:marBottom w:val="0"/>
      <w:divBdr>
        <w:top w:val="none" w:sz="0" w:space="0" w:color="auto"/>
        <w:left w:val="none" w:sz="0" w:space="0" w:color="auto"/>
        <w:bottom w:val="none" w:sz="0" w:space="0" w:color="auto"/>
        <w:right w:val="none" w:sz="0" w:space="0" w:color="auto"/>
      </w:divBdr>
    </w:div>
    <w:div w:id="694814970">
      <w:bodyDiv w:val="1"/>
      <w:marLeft w:val="0"/>
      <w:marRight w:val="0"/>
      <w:marTop w:val="0"/>
      <w:marBottom w:val="0"/>
      <w:divBdr>
        <w:top w:val="none" w:sz="0" w:space="0" w:color="auto"/>
        <w:left w:val="none" w:sz="0" w:space="0" w:color="auto"/>
        <w:bottom w:val="none" w:sz="0" w:space="0" w:color="auto"/>
        <w:right w:val="none" w:sz="0" w:space="0" w:color="auto"/>
      </w:divBdr>
    </w:div>
    <w:div w:id="727189020">
      <w:bodyDiv w:val="1"/>
      <w:marLeft w:val="0"/>
      <w:marRight w:val="0"/>
      <w:marTop w:val="0"/>
      <w:marBottom w:val="0"/>
      <w:divBdr>
        <w:top w:val="none" w:sz="0" w:space="0" w:color="auto"/>
        <w:left w:val="none" w:sz="0" w:space="0" w:color="auto"/>
        <w:bottom w:val="none" w:sz="0" w:space="0" w:color="auto"/>
        <w:right w:val="none" w:sz="0" w:space="0" w:color="auto"/>
      </w:divBdr>
    </w:div>
    <w:div w:id="811556884">
      <w:bodyDiv w:val="1"/>
      <w:marLeft w:val="0"/>
      <w:marRight w:val="0"/>
      <w:marTop w:val="0"/>
      <w:marBottom w:val="0"/>
      <w:divBdr>
        <w:top w:val="none" w:sz="0" w:space="0" w:color="auto"/>
        <w:left w:val="none" w:sz="0" w:space="0" w:color="auto"/>
        <w:bottom w:val="none" w:sz="0" w:space="0" w:color="auto"/>
        <w:right w:val="none" w:sz="0" w:space="0" w:color="auto"/>
      </w:divBdr>
    </w:div>
    <w:div w:id="846098714">
      <w:bodyDiv w:val="1"/>
      <w:marLeft w:val="0"/>
      <w:marRight w:val="0"/>
      <w:marTop w:val="0"/>
      <w:marBottom w:val="0"/>
      <w:divBdr>
        <w:top w:val="none" w:sz="0" w:space="0" w:color="auto"/>
        <w:left w:val="none" w:sz="0" w:space="0" w:color="auto"/>
        <w:bottom w:val="none" w:sz="0" w:space="0" w:color="auto"/>
        <w:right w:val="none" w:sz="0" w:space="0" w:color="auto"/>
      </w:divBdr>
    </w:div>
    <w:div w:id="865631951">
      <w:bodyDiv w:val="1"/>
      <w:marLeft w:val="0"/>
      <w:marRight w:val="0"/>
      <w:marTop w:val="0"/>
      <w:marBottom w:val="0"/>
      <w:divBdr>
        <w:top w:val="none" w:sz="0" w:space="0" w:color="auto"/>
        <w:left w:val="none" w:sz="0" w:space="0" w:color="auto"/>
        <w:bottom w:val="none" w:sz="0" w:space="0" w:color="auto"/>
        <w:right w:val="none" w:sz="0" w:space="0" w:color="auto"/>
      </w:divBdr>
    </w:div>
    <w:div w:id="913976747">
      <w:bodyDiv w:val="1"/>
      <w:marLeft w:val="0"/>
      <w:marRight w:val="0"/>
      <w:marTop w:val="0"/>
      <w:marBottom w:val="0"/>
      <w:divBdr>
        <w:top w:val="none" w:sz="0" w:space="0" w:color="auto"/>
        <w:left w:val="none" w:sz="0" w:space="0" w:color="auto"/>
        <w:bottom w:val="none" w:sz="0" w:space="0" w:color="auto"/>
        <w:right w:val="none" w:sz="0" w:space="0" w:color="auto"/>
      </w:divBdr>
    </w:div>
    <w:div w:id="1024475898">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355040653">
      <w:bodyDiv w:val="1"/>
      <w:marLeft w:val="0"/>
      <w:marRight w:val="0"/>
      <w:marTop w:val="0"/>
      <w:marBottom w:val="0"/>
      <w:divBdr>
        <w:top w:val="none" w:sz="0" w:space="0" w:color="auto"/>
        <w:left w:val="none" w:sz="0" w:space="0" w:color="auto"/>
        <w:bottom w:val="none" w:sz="0" w:space="0" w:color="auto"/>
        <w:right w:val="none" w:sz="0" w:space="0" w:color="auto"/>
      </w:divBdr>
    </w:div>
    <w:div w:id="1470319067">
      <w:bodyDiv w:val="1"/>
      <w:marLeft w:val="0"/>
      <w:marRight w:val="0"/>
      <w:marTop w:val="0"/>
      <w:marBottom w:val="0"/>
      <w:divBdr>
        <w:top w:val="none" w:sz="0" w:space="0" w:color="auto"/>
        <w:left w:val="none" w:sz="0" w:space="0" w:color="auto"/>
        <w:bottom w:val="none" w:sz="0" w:space="0" w:color="auto"/>
        <w:right w:val="none" w:sz="0" w:space="0" w:color="auto"/>
      </w:divBdr>
    </w:div>
    <w:div w:id="1531258219">
      <w:bodyDiv w:val="1"/>
      <w:marLeft w:val="0"/>
      <w:marRight w:val="0"/>
      <w:marTop w:val="0"/>
      <w:marBottom w:val="0"/>
      <w:divBdr>
        <w:top w:val="none" w:sz="0" w:space="0" w:color="auto"/>
        <w:left w:val="none" w:sz="0" w:space="0" w:color="auto"/>
        <w:bottom w:val="none" w:sz="0" w:space="0" w:color="auto"/>
        <w:right w:val="none" w:sz="0" w:space="0" w:color="auto"/>
      </w:divBdr>
    </w:div>
    <w:div w:id="1565525972">
      <w:bodyDiv w:val="1"/>
      <w:marLeft w:val="0"/>
      <w:marRight w:val="0"/>
      <w:marTop w:val="0"/>
      <w:marBottom w:val="0"/>
      <w:divBdr>
        <w:top w:val="none" w:sz="0" w:space="0" w:color="auto"/>
        <w:left w:val="none" w:sz="0" w:space="0" w:color="auto"/>
        <w:bottom w:val="none" w:sz="0" w:space="0" w:color="auto"/>
        <w:right w:val="none" w:sz="0" w:space="0" w:color="auto"/>
      </w:divBdr>
    </w:div>
    <w:div w:id="1632830753">
      <w:marLeft w:val="0"/>
      <w:marRight w:val="0"/>
      <w:marTop w:val="0"/>
      <w:marBottom w:val="0"/>
      <w:divBdr>
        <w:top w:val="none" w:sz="0" w:space="0" w:color="auto"/>
        <w:left w:val="none" w:sz="0" w:space="0" w:color="auto"/>
        <w:bottom w:val="none" w:sz="0" w:space="0" w:color="auto"/>
        <w:right w:val="none" w:sz="0" w:space="0" w:color="auto"/>
      </w:divBdr>
    </w:div>
    <w:div w:id="1632830754">
      <w:marLeft w:val="0"/>
      <w:marRight w:val="0"/>
      <w:marTop w:val="0"/>
      <w:marBottom w:val="0"/>
      <w:divBdr>
        <w:top w:val="none" w:sz="0" w:space="0" w:color="auto"/>
        <w:left w:val="none" w:sz="0" w:space="0" w:color="auto"/>
        <w:bottom w:val="none" w:sz="0" w:space="0" w:color="auto"/>
        <w:right w:val="none" w:sz="0" w:space="0" w:color="auto"/>
      </w:divBdr>
    </w:div>
    <w:div w:id="1632830755">
      <w:marLeft w:val="0"/>
      <w:marRight w:val="0"/>
      <w:marTop w:val="0"/>
      <w:marBottom w:val="0"/>
      <w:divBdr>
        <w:top w:val="none" w:sz="0" w:space="0" w:color="auto"/>
        <w:left w:val="none" w:sz="0" w:space="0" w:color="auto"/>
        <w:bottom w:val="none" w:sz="0" w:space="0" w:color="auto"/>
        <w:right w:val="none" w:sz="0" w:space="0" w:color="auto"/>
      </w:divBdr>
    </w:div>
    <w:div w:id="1632830756">
      <w:marLeft w:val="0"/>
      <w:marRight w:val="0"/>
      <w:marTop w:val="0"/>
      <w:marBottom w:val="0"/>
      <w:divBdr>
        <w:top w:val="none" w:sz="0" w:space="0" w:color="auto"/>
        <w:left w:val="none" w:sz="0" w:space="0" w:color="auto"/>
        <w:bottom w:val="none" w:sz="0" w:space="0" w:color="auto"/>
        <w:right w:val="none" w:sz="0" w:space="0" w:color="auto"/>
      </w:divBdr>
    </w:div>
    <w:div w:id="1632830757">
      <w:marLeft w:val="0"/>
      <w:marRight w:val="0"/>
      <w:marTop w:val="0"/>
      <w:marBottom w:val="0"/>
      <w:divBdr>
        <w:top w:val="none" w:sz="0" w:space="0" w:color="auto"/>
        <w:left w:val="none" w:sz="0" w:space="0" w:color="auto"/>
        <w:bottom w:val="none" w:sz="0" w:space="0" w:color="auto"/>
        <w:right w:val="none" w:sz="0" w:space="0" w:color="auto"/>
      </w:divBdr>
    </w:div>
    <w:div w:id="1632830758">
      <w:marLeft w:val="0"/>
      <w:marRight w:val="0"/>
      <w:marTop w:val="0"/>
      <w:marBottom w:val="0"/>
      <w:divBdr>
        <w:top w:val="none" w:sz="0" w:space="0" w:color="auto"/>
        <w:left w:val="none" w:sz="0" w:space="0" w:color="auto"/>
        <w:bottom w:val="none" w:sz="0" w:space="0" w:color="auto"/>
        <w:right w:val="none" w:sz="0" w:space="0" w:color="auto"/>
      </w:divBdr>
    </w:div>
    <w:div w:id="1632830759">
      <w:marLeft w:val="0"/>
      <w:marRight w:val="0"/>
      <w:marTop w:val="0"/>
      <w:marBottom w:val="0"/>
      <w:divBdr>
        <w:top w:val="none" w:sz="0" w:space="0" w:color="auto"/>
        <w:left w:val="none" w:sz="0" w:space="0" w:color="auto"/>
        <w:bottom w:val="none" w:sz="0" w:space="0" w:color="auto"/>
        <w:right w:val="none" w:sz="0" w:space="0" w:color="auto"/>
      </w:divBdr>
    </w:div>
    <w:div w:id="1632830760">
      <w:marLeft w:val="0"/>
      <w:marRight w:val="0"/>
      <w:marTop w:val="0"/>
      <w:marBottom w:val="0"/>
      <w:divBdr>
        <w:top w:val="none" w:sz="0" w:space="0" w:color="auto"/>
        <w:left w:val="none" w:sz="0" w:space="0" w:color="auto"/>
        <w:bottom w:val="none" w:sz="0" w:space="0" w:color="auto"/>
        <w:right w:val="none" w:sz="0" w:space="0" w:color="auto"/>
      </w:divBdr>
    </w:div>
    <w:div w:id="1632830761">
      <w:marLeft w:val="0"/>
      <w:marRight w:val="0"/>
      <w:marTop w:val="0"/>
      <w:marBottom w:val="0"/>
      <w:divBdr>
        <w:top w:val="none" w:sz="0" w:space="0" w:color="auto"/>
        <w:left w:val="none" w:sz="0" w:space="0" w:color="auto"/>
        <w:bottom w:val="none" w:sz="0" w:space="0" w:color="auto"/>
        <w:right w:val="none" w:sz="0" w:space="0" w:color="auto"/>
      </w:divBdr>
    </w:div>
    <w:div w:id="1632830762">
      <w:marLeft w:val="0"/>
      <w:marRight w:val="0"/>
      <w:marTop w:val="0"/>
      <w:marBottom w:val="0"/>
      <w:divBdr>
        <w:top w:val="none" w:sz="0" w:space="0" w:color="auto"/>
        <w:left w:val="none" w:sz="0" w:space="0" w:color="auto"/>
        <w:bottom w:val="none" w:sz="0" w:space="0" w:color="auto"/>
        <w:right w:val="none" w:sz="0" w:space="0" w:color="auto"/>
      </w:divBdr>
    </w:div>
    <w:div w:id="1632830763">
      <w:marLeft w:val="0"/>
      <w:marRight w:val="0"/>
      <w:marTop w:val="0"/>
      <w:marBottom w:val="0"/>
      <w:divBdr>
        <w:top w:val="none" w:sz="0" w:space="0" w:color="auto"/>
        <w:left w:val="none" w:sz="0" w:space="0" w:color="auto"/>
        <w:bottom w:val="none" w:sz="0" w:space="0" w:color="auto"/>
        <w:right w:val="none" w:sz="0" w:space="0" w:color="auto"/>
      </w:divBdr>
    </w:div>
    <w:div w:id="1632830764">
      <w:marLeft w:val="0"/>
      <w:marRight w:val="0"/>
      <w:marTop w:val="0"/>
      <w:marBottom w:val="0"/>
      <w:divBdr>
        <w:top w:val="none" w:sz="0" w:space="0" w:color="auto"/>
        <w:left w:val="none" w:sz="0" w:space="0" w:color="auto"/>
        <w:bottom w:val="none" w:sz="0" w:space="0" w:color="auto"/>
        <w:right w:val="none" w:sz="0" w:space="0" w:color="auto"/>
      </w:divBdr>
    </w:div>
    <w:div w:id="1632830765">
      <w:marLeft w:val="0"/>
      <w:marRight w:val="0"/>
      <w:marTop w:val="0"/>
      <w:marBottom w:val="0"/>
      <w:divBdr>
        <w:top w:val="none" w:sz="0" w:space="0" w:color="auto"/>
        <w:left w:val="none" w:sz="0" w:space="0" w:color="auto"/>
        <w:bottom w:val="none" w:sz="0" w:space="0" w:color="auto"/>
        <w:right w:val="none" w:sz="0" w:space="0" w:color="auto"/>
      </w:divBdr>
    </w:div>
    <w:div w:id="1632830766">
      <w:marLeft w:val="0"/>
      <w:marRight w:val="0"/>
      <w:marTop w:val="0"/>
      <w:marBottom w:val="0"/>
      <w:divBdr>
        <w:top w:val="none" w:sz="0" w:space="0" w:color="auto"/>
        <w:left w:val="none" w:sz="0" w:space="0" w:color="auto"/>
        <w:bottom w:val="none" w:sz="0" w:space="0" w:color="auto"/>
        <w:right w:val="none" w:sz="0" w:space="0" w:color="auto"/>
      </w:divBdr>
    </w:div>
    <w:div w:id="1632830768">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32830771">
      <w:marLeft w:val="0"/>
      <w:marRight w:val="0"/>
      <w:marTop w:val="0"/>
      <w:marBottom w:val="0"/>
      <w:divBdr>
        <w:top w:val="none" w:sz="0" w:space="0" w:color="auto"/>
        <w:left w:val="none" w:sz="0" w:space="0" w:color="auto"/>
        <w:bottom w:val="none" w:sz="0" w:space="0" w:color="auto"/>
        <w:right w:val="none" w:sz="0" w:space="0" w:color="auto"/>
      </w:divBdr>
    </w:div>
    <w:div w:id="1632830772">
      <w:marLeft w:val="0"/>
      <w:marRight w:val="0"/>
      <w:marTop w:val="0"/>
      <w:marBottom w:val="0"/>
      <w:divBdr>
        <w:top w:val="none" w:sz="0" w:space="0" w:color="auto"/>
        <w:left w:val="none" w:sz="0" w:space="0" w:color="auto"/>
        <w:bottom w:val="none" w:sz="0" w:space="0" w:color="auto"/>
        <w:right w:val="none" w:sz="0" w:space="0" w:color="auto"/>
      </w:divBdr>
    </w:div>
    <w:div w:id="1632830773">
      <w:marLeft w:val="0"/>
      <w:marRight w:val="0"/>
      <w:marTop w:val="0"/>
      <w:marBottom w:val="0"/>
      <w:divBdr>
        <w:top w:val="none" w:sz="0" w:space="0" w:color="auto"/>
        <w:left w:val="none" w:sz="0" w:space="0" w:color="auto"/>
        <w:bottom w:val="none" w:sz="0" w:space="0" w:color="auto"/>
        <w:right w:val="none" w:sz="0" w:space="0" w:color="auto"/>
      </w:divBdr>
    </w:div>
    <w:div w:id="1632830774">
      <w:marLeft w:val="0"/>
      <w:marRight w:val="0"/>
      <w:marTop w:val="0"/>
      <w:marBottom w:val="0"/>
      <w:divBdr>
        <w:top w:val="none" w:sz="0" w:space="0" w:color="auto"/>
        <w:left w:val="none" w:sz="0" w:space="0" w:color="auto"/>
        <w:bottom w:val="none" w:sz="0" w:space="0" w:color="auto"/>
        <w:right w:val="none" w:sz="0" w:space="0" w:color="auto"/>
      </w:divBdr>
    </w:div>
    <w:div w:id="1632830776">
      <w:marLeft w:val="0"/>
      <w:marRight w:val="0"/>
      <w:marTop w:val="0"/>
      <w:marBottom w:val="0"/>
      <w:divBdr>
        <w:top w:val="none" w:sz="0" w:space="0" w:color="auto"/>
        <w:left w:val="none" w:sz="0" w:space="0" w:color="auto"/>
        <w:bottom w:val="none" w:sz="0" w:space="0" w:color="auto"/>
        <w:right w:val="none" w:sz="0" w:space="0" w:color="auto"/>
      </w:divBdr>
    </w:div>
    <w:div w:id="1632830777">
      <w:marLeft w:val="0"/>
      <w:marRight w:val="0"/>
      <w:marTop w:val="0"/>
      <w:marBottom w:val="0"/>
      <w:divBdr>
        <w:top w:val="none" w:sz="0" w:space="0" w:color="auto"/>
        <w:left w:val="none" w:sz="0" w:space="0" w:color="auto"/>
        <w:bottom w:val="none" w:sz="0" w:space="0" w:color="auto"/>
        <w:right w:val="none" w:sz="0" w:space="0" w:color="auto"/>
      </w:divBdr>
    </w:div>
    <w:div w:id="1632830778">
      <w:marLeft w:val="0"/>
      <w:marRight w:val="0"/>
      <w:marTop w:val="0"/>
      <w:marBottom w:val="0"/>
      <w:divBdr>
        <w:top w:val="none" w:sz="0" w:space="0" w:color="auto"/>
        <w:left w:val="none" w:sz="0" w:space="0" w:color="auto"/>
        <w:bottom w:val="none" w:sz="0" w:space="0" w:color="auto"/>
        <w:right w:val="none" w:sz="0" w:space="0" w:color="auto"/>
      </w:divBdr>
    </w:div>
    <w:div w:id="1632830779">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632830781">
      <w:marLeft w:val="0"/>
      <w:marRight w:val="0"/>
      <w:marTop w:val="0"/>
      <w:marBottom w:val="0"/>
      <w:divBdr>
        <w:top w:val="none" w:sz="0" w:space="0" w:color="auto"/>
        <w:left w:val="none" w:sz="0" w:space="0" w:color="auto"/>
        <w:bottom w:val="none" w:sz="0" w:space="0" w:color="auto"/>
        <w:right w:val="none" w:sz="0" w:space="0" w:color="auto"/>
      </w:divBdr>
    </w:div>
    <w:div w:id="1632830782">
      <w:marLeft w:val="0"/>
      <w:marRight w:val="0"/>
      <w:marTop w:val="0"/>
      <w:marBottom w:val="0"/>
      <w:divBdr>
        <w:top w:val="none" w:sz="0" w:space="0" w:color="auto"/>
        <w:left w:val="none" w:sz="0" w:space="0" w:color="auto"/>
        <w:bottom w:val="none" w:sz="0" w:space="0" w:color="auto"/>
        <w:right w:val="none" w:sz="0" w:space="0" w:color="auto"/>
      </w:divBdr>
    </w:div>
    <w:div w:id="1632830783">
      <w:marLeft w:val="0"/>
      <w:marRight w:val="0"/>
      <w:marTop w:val="0"/>
      <w:marBottom w:val="0"/>
      <w:divBdr>
        <w:top w:val="none" w:sz="0" w:space="0" w:color="auto"/>
        <w:left w:val="none" w:sz="0" w:space="0" w:color="auto"/>
        <w:bottom w:val="none" w:sz="0" w:space="0" w:color="auto"/>
        <w:right w:val="none" w:sz="0" w:space="0" w:color="auto"/>
      </w:divBdr>
    </w:div>
    <w:div w:id="1632830784">
      <w:marLeft w:val="0"/>
      <w:marRight w:val="0"/>
      <w:marTop w:val="0"/>
      <w:marBottom w:val="0"/>
      <w:divBdr>
        <w:top w:val="none" w:sz="0" w:space="0" w:color="auto"/>
        <w:left w:val="none" w:sz="0" w:space="0" w:color="auto"/>
        <w:bottom w:val="none" w:sz="0" w:space="0" w:color="auto"/>
        <w:right w:val="none" w:sz="0" w:space="0" w:color="auto"/>
      </w:divBdr>
    </w:div>
    <w:div w:id="1632830785">
      <w:marLeft w:val="0"/>
      <w:marRight w:val="0"/>
      <w:marTop w:val="0"/>
      <w:marBottom w:val="0"/>
      <w:divBdr>
        <w:top w:val="none" w:sz="0" w:space="0" w:color="auto"/>
        <w:left w:val="none" w:sz="0" w:space="0" w:color="auto"/>
        <w:bottom w:val="none" w:sz="0" w:space="0" w:color="auto"/>
        <w:right w:val="none" w:sz="0" w:space="0" w:color="auto"/>
      </w:divBdr>
    </w:div>
    <w:div w:id="1632830786">
      <w:marLeft w:val="0"/>
      <w:marRight w:val="0"/>
      <w:marTop w:val="0"/>
      <w:marBottom w:val="0"/>
      <w:divBdr>
        <w:top w:val="none" w:sz="0" w:space="0" w:color="auto"/>
        <w:left w:val="none" w:sz="0" w:space="0" w:color="auto"/>
        <w:bottom w:val="none" w:sz="0" w:space="0" w:color="auto"/>
        <w:right w:val="none" w:sz="0" w:space="0" w:color="auto"/>
      </w:divBdr>
    </w:div>
    <w:div w:id="1632830787">
      <w:marLeft w:val="0"/>
      <w:marRight w:val="0"/>
      <w:marTop w:val="0"/>
      <w:marBottom w:val="0"/>
      <w:divBdr>
        <w:top w:val="none" w:sz="0" w:space="0" w:color="auto"/>
        <w:left w:val="none" w:sz="0" w:space="0" w:color="auto"/>
        <w:bottom w:val="none" w:sz="0" w:space="0" w:color="auto"/>
        <w:right w:val="none" w:sz="0" w:space="0" w:color="auto"/>
      </w:divBdr>
    </w:div>
    <w:div w:id="1632830788">
      <w:marLeft w:val="0"/>
      <w:marRight w:val="0"/>
      <w:marTop w:val="0"/>
      <w:marBottom w:val="0"/>
      <w:divBdr>
        <w:top w:val="none" w:sz="0" w:space="0" w:color="auto"/>
        <w:left w:val="none" w:sz="0" w:space="0" w:color="auto"/>
        <w:bottom w:val="none" w:sz="0" w:space="0" w:color="auto"/>
        <w:right w:val="none" w:sz="0" w:space="0" w:color="auto"/>
      </w:divBdr>
      <w:divsChild>
        <w:div w:id="1632830775">
          <w:marLeft w:val="720"/>
          <w:marRight w:val="720"/>
          <w:marTop w:val="100"/>
          <w:marBottom w:val="100"/>
          <w:divBdr>
            <w:top w:val="none" w:sz="0" w:space="0" w:color="auto"/>
            <w:left w:val="none" w:sz="0" w:space="0" w:color="auto"/>
            <w:bottom w:val="none" w:sz="0" w:space="0" w:color="auto"/>
            <w:right w:val="none" w:sz="0" w:space="0" w:color="auto"/>
          </w:divBdr>
          <w:divsChild>
            <w:div w:id="1632830769">
              <w:marLeft w:val="0"/>
              <w:marRight w:val="0"/>
              <w:marTop w:val="0"/>
              <w:marBottom w:val="0"/>
              <w:divBdr>
                <w:top w:val="none" w:sz="0" w:space="0" w:color="auto"/>
                <w:left w:val="none" w:sz="0" w:space="0" w:color="auto"/>
                <w:bottom w:val="none" w:sz="0" w:space="0" w:color="auto"/>
                <w:right w:val="none" w:sz="0" w:space="0" w:color="auto"/>
              </w:divBdr>
              <w:divsChild>
                <w:div w:id="1632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5378">
      <w:bodyDiv w:val="1"/>
      <w:marLeft w:val="0"/>
      <w:marRight w:val="0"/>
      <w:marTop w:val="0"/>
      <w:marBottom w:val="0"/>
      <w:divBdr>
        <w:top w:val="none" w:sz="0" w:space="0" w:color="auto"/>
        <w:left w:val="none" w:sz="0" w:space="0" w:color="auto"/>
        <w:bottom w:val="none" w:sz="0" w:space="0" w:color="auto"/>
        <w:right w:val="none" w:sz="0" w:space="0" w:color="auto"/>
      </w:divBdr>
    </w:div>
    <w:div w:id="1764573092">
      <w:bodyDiv w:val="1"/>
      <w:marLeft w:val="0"/>
      <w:marRight w:val="0"/>
      <w:marTop w:val="0"/>
      <w:marBottom w:val="0"/>
      <w:divBdr>
        <w:top w:val="none" w:sz="0" w:space="0" w:color="auto"/>
        <w:left w:val="none" w:sz="0" w:space="0" w:color="auto"/>
        <w:bottom w:val="none" w:sz="0" w:space="0" w:color="auto"/>
        <w:right w:val="none" w:sz="0" w:space="0" w:color="auto"/>
      </w:divBdr>
    </w:div>
    <w:div w:id="1952322054">
      <w:bodyDiv w:val="1"/>
      <w:marLeft w:val="0"/>
      <w:marRight w:val="0"/>
      <w:marTop w:val="0"/>
      <w:marBottom w:val="0"/>
      <w:divBdr>
        <w:top w:val="none" w:sz="0" w:space="0" w:color="auto"/>
        <w:left w:val="none" w:sz="0" w:space="0" w:color="auto"/>
        <w:bottom w:val="none" w:sz="0" w:space="0" w:color="auto"/>
        <w:right w:val="none" w:sz="0" w:space="0" w:color="auto"/>
      </w:divBdr>
    </w:div>
    <w:div w:id="195247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xperi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3E91-5FFB-4DE4-BD24-0C4A7258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CharactersWithSpaces>
  <SharedDoc>false</SharedDoc>
  <HLinks>
    <vt:vector size="24" baseType="variant">
      <vt:variant>
        <vt:i4>786472</vt:i4>
      </vt:variant>
      <vt:variant>
        <vt:i4>9</vt:i4>
      </vt:variant>
      <vt:variant>
        <vt:i4>0</vt:i4>
      </vt:variant>
      <vt:variant>
        <vt:i4>5</vt:i4>
      </vt:variant>
      <vt:variant>
        <vt:lpwstr>mailto:manpowergroup@llorenteycuenca.com</vt:lpwstr>
      </vt:variant>
      <vt:variant>
        <vt:lpwstr/>
      </vt:variant>
      <vt:variant>
        <vt:i4>7274506</vt:i4>
      </vt:variant>
      <vt:variant>
        <vt:i4>6</vt:i4>
      </vt:variant>
      <vt:variant>
        <vt:i4>0</vt:i4>
      </vt:variant>
      <vt:variant>
        <vt:i4>5</vt:i4>
      </vt:variant>
      <vt:variant>
        <vt:lpwstr>mailto:belen.chiloeches@manpowergroup.es</vt:lpwstr>
      </vt:variant>
      <vt:variant>
        <vt:lpwstr/>
      </vt:variant>
      <vt:variant>
        <vt:i4>4980742</vt:i4>
      </vt:variant>
      <vt:variant>
        <vt:i4>3</vt:i4>
      </vt:variant>
      <vt:variant>
        <vt:i4>0</vt:i4>
      </vt:variant>
      <vt:variant>
        <vt:i4>5</vt:i4>
      </vt:variant>
      <vt:variant>
        <vt:lpwstr>http://www.humanageinstitute.org/</vt:lpwstr>
      </vt:variant>
      <vt:variant>
        <vt:lpwstr/>
      </vt:variant>
      <vt:variant>
        <vt:i4>1048606</vt:i4>
      </vt:variant>
      <vt:variant>
        <vt:i4>0</vt:i4>
      </vt:variant>
      <vt:variant>
        <vt:i4>0</vt:i4>
      </vt:variant>
      <vt:variant>
        <vt:i4>5</vt:i4>
      </vt:variant>
      <vt:variant>
        <vt:lpwstr>http://www.manpowergroup.es/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JGR</dc:creator>
  <cp:keywords/>
  <dc:description/>
  <cp:lastModifiedBy>Juan Gómez Rodríguez (External Communication)</cp:lastModifiedBy>
  <cp:revision>3</cp:revision>
  <cp:lastPrinted>2023-11-27T16:15:00Z</cp:lastPrinted>
  <dcterms:created xsi:type="dcterms:W3CDTF">2023-11-28T11:40:00Z</dcterms:created>
  <dcterms:modified xsi:type="dcterms:W3CDTF">2023-11-28T11:44:00Z</dcterms:modified>
</cp:coreProperties>
</file>