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0EBAED" w14:textId="1DFF6CF3" w:rsidR="004D2152" w:rsidRDefault="00522EF0" w:rsidP="003F03FF">
      <w:pPr>
        <w:pStyle w:val="Prrafodelista"/>
        <w:spacing w:before="120" w:line="288" w:lineRule="auto"/>
        <w:ind w:left="0" w:right="-1"/>
        <w:contextualSpacing w:val="0"/>
        <w:jc w:val="center"/>
        <w:rPr>
          <w:rFonts w:ascii="Arial" w:eastAsia="Arial" w:hAnsi="Arial" w:cs="Arial"/>
          <w:b/>
          <w:color w:val="000000"/>
          <w:sz w:val="20"/>
          <w:szCs w:val="20"/>
          <w:u w:val="single"/>
        </w:rPr>
      </w:pPr>
      <w:bookmarkStart w:id="0" w:name="_Hlk90222956"/>
      <w:bookmarkStart w:id="1" w:name="_Hlk90207554"/>
      <w:r w:rsidRPr="00522EF0">
        <w:rPr>
          <w:rFonts w:ascii="Arial" w:eastAsia="Arial" w:hAnsi="Arial" w:cs="Arial"/>
          <w:b/>
          <w:color w:val="000000"/>
          <w:sz w:val="20"/>
          <w:szCs w:val="20"/>
          <w:u w:val="single"/>
        </w:rPr>
        <w:t xml:space="preserve">Estudio de Proyección de Empleo de ManpowerGroup para </w:t>
      </w:r>
      <w:r w:rsidR="00992A76">
        <w:rPr>
          <w:rFonts w:ascii="Arial" w:eastAsia="Arial" w:hAnsi="Arial" w:cs="Arial"/>
          <w:b/>
          <w:color w:val="000000"/>
          <w:sz w:val="20"/>
          <w:szCs w:val="20"/>
          <w:u w:val="single"/>
        </w:rPr>
        <w:t>octubre</w:t>
      </w:r>
      <w:r w:rsidRPr="00522EF0">
        <w:rPr>
          <w:rFonts w:ascii="Arial" w:eastAsia="Arial" w:hAnsi="Arial" w:cs="Arial"/>
          <w:b/>
          <w:color w:val="000000"/>
          <w:sz w:val="20"/>
          <w:szCs w:val="20"/>
          <w:u w:val="single"/>
        </w:rPr>
        <w:t>-</w:t>
      </w:r>
      <w:r w:rsidR="00992A76">
        <w:rPr>
          <w:rFonts w:ascii="Arial" w:eastAsia="Arial" w:hAnsi="Arial" w:cs="Arial"/>
          <w:b/>
          <w:color w:val="000000"/>
          <w:sz w:val="20"/>
          <w:szCs w:val="20"/>
          <w:u w:val="single"/>
        </w:rPr>
        <w:t>diciembre</w:t>
      </w:r>
      <w:r w:rsidRPr="00522EF0">
        <w:rPr>
          <w:rFonts w:ascii="Arial" w:eastAsia="Arial" w:hAnsi="Arial" w:cs="Arial"/>
          <w:b/>
          <w:color w:val="000000"/>
          <w:sz w:val="20"/>
          <w:szCs w:val="20"/>
          <w:u w:val="single"/>
        </w:rPr>
        <w:t xml:space="preserve"> </w:t>
      </w:r>
      <w:r w:rsidR="004D2152">
        <w:rPr>
          <w:rFonts w:ascii="Arial" w:eastAsia="Arial" w:hAnsi="Arial" w:cs="Arial"/>
          <w:b/>
          <w:color w:val="000000"/>
          <w:sz w:val="20"/>
          <w:szCs w:val="20"/>
          <w:u w:val="single"/>
        </w:rPr>
        <w:t>2025</w:t>
      </w:r>
      <w:bookmarkStart w:id="2" w:name="_Hlk113557077"/>
    </w:p>
    <w:p w14:paraId="0C95DCD2" w14:textId="77777777" w:rsidR="003F03FF" w:rsidRPr="003F03FF" w:rsidRDefault="003F03FF" w:rsidP="003F03FF">
      <w:pPr>
        <w:pStyle w:val="Prrafodelista"/>
        <w:spacing w:before="120" w:line="288" w:lineRule="auto"/>
        <w:ind w:left="0" w:right="-1"/>
        <w:contextualSpacing w:val="0"/>
        <w:jc w:val="center"/>
        <w:rPr>
          <w:rFonts w:ascii="Arial" w:eastAsia="Arial" w:hAnsi="Arial" w:cs="Arial"/>
          <w:b/>
          <w:color w:val="000000"/>
          <w:sz w:val="20"/>
          <w:szCs w:val="20"/>
          <w:u w:val="single"/>
        </w:rPr>
      </w:pPr>
    </w:p>
    <w:p w14:paraId="1D715750" w14:textId="4CC4A0BB" w:rsidR="00EA4028" w:rsidRDefault="00423CDF" w:rsidP="3CAEA31E">
      <w:pPr>
        <w:pStyle w:val="Prrafodelista"/>
        <w:spacing w:before="120" w:line="288" w:lineRule="auto"/>
        <w:ind w:left="360"/>
        <w:jc w:val="center"/>
        <w:rPr>
          <w:rFonts w:ascii="Arial" w:eastAsia="Arial" w:hAnsi="Arial" w:cs="Arial"/>
          <w:b/>
          <w:bCs/>
          <w:sz w:val="36"/>
          <w:szCs w:val="36"/>
        </w:rPr>
      </w:pPr>
      <w:r w:rsidRPr="3CAEA31E">
        <w:rPr>
          <w:rFonts w:ascii="Arial" w:eastAsia="Arial" w:hAnsi="Arial" w:cs="Arial"/>
          <w:b/>
          <w:bCs/>
          <w:sz w:val="36"/>
          <w:szCs w:val="36"/>
        </w:rPr>
        <w:t xml:space="preserve">Andalucía, Extremadura y Canarias </w:t>
      </w:r>
      <w:r w:rsidR="00992A76" w:rsidRPr="3CAEA31E">
        <w:rPr>
          <w:rFonts w:ascii="Arial" w:eastAsia="Arial" w:hAnsi="Arial" w:cs="Arial"/>
          <w:b/>
          <w:bCs/>
          <w:sz w:val="36"/>
          <w:szCs w:val="36"/>
        </w:rPr>
        <w:t>cae</w:t>
      </w:r>
      <w:r w:rsidRPr="3CAEA31E">
        <w:rPr>
          <w:rFonts w:ascii="Arial" w:eastAsia="Arial" w:hAnsi="Arial" w:cs="Arial"/>
          <w:b/>
          <w:bCs/>
          <w:sz w:val="36"/>
          <w:szCs w:val="36"/>
        </w:rPr>
        <w:t>n</w:t>
      </w:r>
      <w:r w:rsidR="00992A76" w:rsidRPr="3CAEA31E">
        <w:rPr>
          <w:rFonts w:ascii="Arial" w:eastAsia="Arial" w:hAnsi="Arial" w:cs="Arial"/>
          <w:b/>
          <w:bCs/>
          <w:sz w:val="36"/>
          <w:szCs w:val="36"/>
        </w:rPr>
        <w:t xml:space="preserve"> 9 puntos porcentuales con respecto al trimestre anterior en expectativas de c</w:t>
      </w:r>
      <w:r w:rsidR="2BF28828" w:rsidRPr="3CAEA31E">
        <w:rPr>
          <w:rFonts w:ascii="Arial" w:eastAsia="Arial" w:hAnsi="Arial" w:cs="Arial"/>
          <w:b/>
          <w:bCs/>
          <w:sz w:val="36"/>
          <w:szCs w:val="36"/>
        </w:rPr>
        <w:t>reación de empleo</w:t>
      </w:r>
    </w:p>
    <w:p w14:paraId="024E7CD2" w14:textId="77777777" w:rsidR="00C93C22" w:rsidRPr="00EA4028" w:rsidRDefault="00C93C22" w:rsidP="00EA4028">
      <w:pPr>
        <w:pStyle w:val="Prrafodelista"/>
        <w:spacing w:before="120" w:line="288" w:lineRule="auto"/>
        <w:ind w:left="360"/>
        <w:contextualSpacing w:val="0"/>
        <w:jc w:val="both"/>
        <w:rPr>
          <w:rFonts w:ascii="Arial" w:eastAsiaTheme="minorEastAsia" w:hAnsi="Arial" w:cs="Arial"/>
          <w:b/>
          <w:bCs/>
          <w:sz w:val="22"/>
          <w:szCs w:val="22"/>
          <w:lang w:eastAsia="zh-CN"/>
        </w:rPr>
      </w:pPr>
    </w:p>
    <w:p w14:paraId="05391FDB" w14:textId="4C7AEAE5" w:rsidR="00992A76" w:rsidRPr="00A728F3" w:rsidRDefault="2BF28828" w:rsidP="3CAEA31E">
      <w:pPr>
        <w:pStyle w:val="Prrafodelista"/>
        <w:numPr>
          <w:ilvl w:val="0"/>
          <w:numId w:val="1"/>
        </w:numPr>
        <w:spacing w:before="120" w:line="288" w:lineRule="auto"/>
        <w:ind w:left="360"/>
        <w:jc w:val="both"/>
        <w:rPr>
          <w:rFonts w:ascii="Arial" w:eastAsiaTheme="minorEastAsia" w:hAnsi="Arial" w:cs="Arial"/>
          <w:b/>
          <w:bCs/>
          <w:sz w:val="22"/>
          <w:szCs w:val="22"/>
          <w:lang w:eastAsia="zh-CN"/>
        </w:rPr>
      </w:pPr>
      <w:r w:rsidRPr="3FDC874A">
        <w:rPr>
          <w:rFonts w:ascii="Arial" w:eastAsia="Arial" w:hAnsi="Arial" w:cs="Arial"/>
          <w:b/>
          <w:bCs/>
          <w:sz w:val="23"/>
          <w:szCs w:val="23"/>
        </w:rPr>
        <w:t>Las empresas de la</w:t>
      </w:r>
      <w:r w:rsidR="00C93C22" w:rsidRPr="3FDC874A">
        <w:rPr>
          <w:rFonts w:ascii="Arial" w:eastAsia="Arial" w:hAnsi="Arial" w:cs="Arial"/>
          <w:b/>
          <w:bCs/>
          <w:sz w:val="23"/>
          <w:szCs w:val="23"/>
        </w:rPr>
        <w:t xml:space="preserve"> </w:t>
      </w:r>
      <w:r w:rsidR="15E68A28" w:rsidRPr="3FDC874A">
        <w:rPr>
          <w:rFonts w:ascii="Arial" w:eastAsia="Arial" w:hAnsi="Arial" w:cs="Arial"/>
          <w:b/>
          <w:bCs/>
          <w:sz w:val="23"/>
          <w:szCs w:val="23"/>
        </w:rPr>
        <w:t xml:space="preserve">zona Sur </w:t>
      </w:r>
      <w:r w:rsidR="00992A76" w:rsidRPr="3FDC874A">
        <w:rPr>
          <w:rFonts w:ascii="Arial" w:eastAsia="Arial" w:hAnsi="Arial" w:cs="Arial"/>
          <w:b/>
          <w:bCs/>
          <w:sz w:val="23"/>
          <w:szCs w:val="23"/>
        </w:rPr>
        <w:t xml:space="preserve">se </w:t>
      </w:r>
      <w:r w:rsidR="1F80588E" w:rsidRPr="3FDC874A">
        <w:rPr>
          <w:rFonts w:ascii="Arial" w:eastAsia="Arial" w:hAnsi="Arial" w:cs="Arial"/>
          <w:b/>
          <w:bCs/>
          <w:sz w:val="23"/>
          <w:szCs w:val="23"/>
        </w:rPr>
        <w:t>coloca</w:t>
      </w:r>
      <w:r w:rsidR="00992A76" w:rsidRPr="3FDC874A">
        <w:rPr>
          <w:rFonts w:ascii="Arial" w:eastAsia="Arial" w:hAnsi="Arial" w:cs="Arial"/>
          <w:b/>
          <w:bCs/>
          <w:sz w:val="23"/>
          <w:szCs w:val="23"/>
        </w:rPr>
        <w:t>n en el último puesto del ranking con un 5% de expectativas de contratación</w:t>
      </w:r>
    </w:p>
    <w:p w14:paraId="271648CF" w14:textId="11E89A22" w:rsidR="00A728F3" w:rsidRPr="00A728F3" w:rsidRDefault="00A728F3" w:rsidP="3FDC874A">
      <w:pPr>
        <w:pStyle w:val="Prrafodelista"/>
        <w:numPr>
          <w:ilvl w:val="0"/>
          <w:numId w:val="1"/>
        </w:numPr>
        <w:spacing w:before="120" w:line="288" w:lineRule="auto"/>
        <w:ind w:left="360"/>
        <w:jc w:val="both"/>
        <w:rPr>
          <w:rFonts w:ascii="Arial" w:eastAsiaTheme="minorEastAsia" w:hAnsi="Arial" w:cs="Arial"/>
          <w:b/>
          <w:bCs/>
          <w:sz w:val="22"/>
          <w:szCs w:val="22"/>
          <w:lang w:eastAsia="zh-CN"/>
        </w:rPr>
      </w:pPr>
      <w:r w:rsidRPr="5EFB8447">
        <w:rPr>
          <w:rFonts w:ascii="Arial" w:eastAsia="Arial" w:hAnsi="Arial" w:cs="Arial"/>
          <w:b/>
          <w:bCs/>
          <w:sz w:val="23"/>
          <w:szCs w:val="23"/>
        </w:rPr>
        <w:t>En relación con la media nacional (17%) la región se sitúa 12 puntos por debajo</w:t>
      </w:r>
      <w:r w:rsidR="4CAAB245" w:rsidRPr="5EFB8447">
        <w:rPr>
          <w:rFonts w:ascii="Arial" w:eastAsia="Arial" w:hAnsi="Arial" w:cs="Arial"/>
          <w:b/>
          <w:bCs/>
          <w:sz w:val="23"/>
          <w:szCs w:val="23"/>
        </w:rPr>
        <w:t xml:space="preserve"> y si</w:t>
      </w:r>
      <w:r w:rsidRPr="5EFB8447">
        <w:rPr>
          <w:rFonts w:ascii="Arial" w:eastAsia="Arial" w:hAnsi="Arial" w:cs="Arial"/>
          <w:b/>
          <w:bCs/>
          <w:sz w:val="23"/>
          <w:szCs w:val="23"/>
        </w:rPr>
        <w:t xml:space="preserve"> </w:t>
      </w:r>
      <w:r w:rsidR="06D49A20" w:rsidRPr="5EFB8447">
        <w:rPr>
          <w:rFonts w:ascii="Arial" w:eastAsia="Arial" w:hAnsi="Arial" w:cs="Arial"/>
          <w:b/>
          <w:bCs/>
          <w:sz w:val="23"/>
          <w:szCs w:val="23"/>
        </w:rPr>
        <w:t xml:space="preserve">lo </w:t>
      </w:r>
      <w:r w:rsidRPr="5EFB8447">
        <w:rPr>
          <w:rFonts w:ascii="Arial" w:eastAsia="Arial" w:hAnsi="Arial" w:cs="Arial"/>
          <w:b/>
          <w:bCs/>
          <w:sz w:val="23"/>
          <w:szCs w:val="23"/>
        </w:rPr>
        <w:t>comparamos con el mismo periodo de 2024</w:t>
      </w:r>
      <w:r w:rsidR="00D63F75" w:rsidRPr="5EFB8447">
        <w:rPr>
          <w:rFonts w:ascii="Arial" w:eastAsia="Arial" w:hAnsi="Arial" w:cs="Arial"/>
          <w:b/>
          <w:bCs/>
          <w:sz w:val="23"/>
          <w:szCs w:val="23"/>
        </w:rPr>
        <w:t>,</w:t>
      </w:r>
      <w:r w:rsidRPr="5EFB8447">
        <w:rPr>
          <w:rFonts w:ascii="Arial" w:eastAsia="Arial" w:hAnsi="Arial" w:cs="Arial"/>
          <w:b/>
          <w:bCs/>
          <w:sz w:val="23"/>
          <w:szCs w:val="23"/>
        </w:rPr>
        <w:t xml:space="preserve"> cae 17 puntos</w:t>
      </w:r>
    </w:p>
    <w:p w14:paraId="68A32E82" w14:textId="2F415DAF" w:rsidR="00BA5011" w:rsidRPr="00FC00F6" w:rsidRDefault="79041A92" w:rsidP="5EFB8447">
      <w:pPr>
        <w:pStyle w:val="Prrafodelista"/>
        <w:numPr>
          <w:ilvl w:val="0"/>
          <w:numId w:val="1"/>
        </w:numPr>
        <w:spacing w:before="120" w:line="288" w:lineRule="auto"/>
        <w:ind w:left="360"/>
        <w:jc w:val="both"/>
        <w:rPr>
          <w:rFonts w:ascii="Arial" w:eastAsia="Arial" w:hAnsi="Arial" w:cs="Arial"/>
          <w:b/>
          <w:bCs/>
          <w:sz w:val="23"/>
          <w:szCs w:val="23"/>
          <w:lang w:eastAsia="zh-CN"/>
        </w:rPr>
      </w:pPr>
      <w:r w:rsidRPr="4D71048B">
        <w:rPr>
          <w:rFonts w:ascii="Arial" w:eastAsia="Arial" w:hAnsi="Arial" w:cs="Arial"/>
          <w:b/>
          <w:bCs/>
          <w:sz w:val="23"/>
          <w:szCs w:val="23"/>
        </w:rPr>
        <w:t>Tampoco de</w:t>
      </w:r>
      <w:r w:rsidR="1E289E1C" w:rsidRPr="4D71048B">
        <w:rPr>
          <w:rFonts w:ascii="Arial" w:eastAsia="Arial" w:hAnsi="Arial" w:cs="Arial"/>
          <w:b/>
          <w:bCs/>
          <w:sz w:val="23"/>
          <w:szCs w:val="23"/>
        </w:rPr>
        <w:t>muestra de un exceso</w:t>
      </w:r>
      <w:r w:rsidRPr="4D71048B">
        <w:rPr>
          <w:rFonts w:ascii="Arial" w:eastAsia="Arial" w:hAnsi="Arial" w:cs="Arial"/>
          <w:b/>
          <w:bCs/>
          <w:sz w:val="23"/>
          <w:szCs w:val="23"/>
        </w:rPr>
        <w:t xml:space="preserve"> </w:t>
      </w:r>
      <w:r w:rsidR="5AC4232D" w:rsidRPr="4D71048B">
        <w:rPr>
          <w:rFonts w:ascii="Arial" w:eastAsia="Arial" w:hAnsi="Arial" w:cs="Arial"/>
          <w:b/>
          <w:bCs/>
          <w:sz w:val="23"/>
          <w:szCs w:val="23"/>
        </w:rPr>
        <w:t>de</w:t>
      </w:r>
      <w:r w:rsidRPr="4D71048B">
        <w:rPr>
          <w:rFonts w:ascii="Arial" w:eastAsia="Arial" w:hAnsi="Arial" w:cs="Arial"/>
          <w:b/>
          <w:bCs/>
          <w:sz w:val="23"/>
          <w:szCs w:val="23"/>
        </w:rPr>
        <w:t xml:space="preserve"> optimismo</w:t>
      </w:r>
      <w:r w:rsidR="00992A76" w:rsidRPr="4D71048B">
        <w:rPr>
          <w:rFonts w:ascii="Arial" w:eastAsia="Arial" w:hAnsi="Arial" w:cs="Arial"/>
          <w:b/>
          <w:bCs/>
          <w:sz w:val="23"/>
          <w:szCs w:val="23"/>
        </w:rPr>
        <w:t xml:space="preserve"> la zona Centro</w:t>
      </w:r>
      <w:r w:rsidR="4089DEA3" w:rsidRPr="4D71048B">
        <w:rPr>
          <w:rFonts w:ascii="Arial" w:eastAsia="Arial" w:hAnsi="Arial" w:cs="Arial"/>
          <w:b/>
          <w:bCs/>
          <w:sz w:val="23"/>
          <w:szCs w:val="23"/>
        </w:rPr>
        <w:t>,</w:t>
      </w:r>
      <w:r w:rsidR="00992A76" w:rsidRPr="4D71048B">
        <w:rPr>
          <w:rFonts w:ascii="Arial" w:eastAsia="Arial" w:hAnsi="Arial" w:cs="Arial"/>
          <w:b/>
          <w:bCs/>
          <w:sz w:val="23"/>
          <w:szCs w:val="23"/>
        </w:rPr>
        <w:t xml:space="preserve"> con un 13%</w:t>
      </w:r>
      <w:r w:rsidR="7E81C5C9" w:rsidRPr="4D71048B">
        <w:rPr>
          <w:rFonts w:ascii="Arial" w:eastAsia="Arial" w:hAnsi="Arial" w:cs="Arial"/>
          <w:b/>
          <w:bCs/>
          <w:sz w:val="23"/>
          <w:szCs w:val="23"/>
        </w:rPr>
        <w:t xml:space="preserve"> de expectativas de creación de empleo</w:t>
      </w:r>
      <w:r w:rsidR="4D3A3A81" w:rsidRPr="4D71048B">
        <w:rPr>
          <w:rFonts w:ascii="Arial" w:eastAsia="Arial" w:hAnsi="Arial" w:cs="Arial"/>
          <w:b/>
          <w:bCs/>
          <w:sz w:val="23"/>
          <w:szCs w:val="23"/>
        </w:rPr>
        <w:t xml:space="preserve">; </w:t>
      </w:r>
      <w:r w:rsidR="00341A02" w:rsidRPr="4D71048B">
        <w:rPr>
          <w:rFonts w:ascii="Arial" w:eastAsia="Arial" w:hAnsi="Arial" w:cs="Arial"/>
          <w:b/>
          <w:bCs/>
          <w:sz w:val="23"/>
          <w:szCs w:val="23"/>
        </w:rPr>
        <w:t>aun</w:t>
      </w:r>
      <w:r w:rsidR="4D3A3A81" w:rsidRPr="4D71048B">
        <w:rPr>
          <w:rFonts w:ascii="Arial" w:eastAsia="Arial" w:hAnsi="Arial" w:cs="Arial"/>
          <w:b/>
          <w:bCs/>
          <w:sz w:val="23"/>
          <w:szCs w:val="23"/>
        </w:rPr>
        <w:t xml:space="preserve"> </w:t>
      </w:r>
      <w:r w:rsidR="00631D07" w:rsidRPr="4D71048B">
        <w:rPr>
          <w:rFonts w:ascii="Arial" w:eastAsia="Arial" w:hAnsi="Arial" w:cs="Arial"/>
          <w:b/>
          <w:bCs/>
          <w:sz w:val="23"/>
          <w:szCs w:val="23"/>
        </w:rPr>
        <w:t>así,</w:t>
      </w:r>
      <w:r w:rsidR="4D3A3A81" w:rsidRPr="4D71048B">
        <w:rPr>
          <w:rFonts w:ascii="Arial" w:eastAsia="Arial" w:hAnsi="Arial" w:cs="Arial"/>
          <w:b/>
          <w:bCs/>
          <w:sz w:val="23"/>
          <w:szCs w:val="23"/>
        </w:rPr>
        <w:t xml:space="preserve"> la diferencia e</w:t>
      </w:r>
      <w:r w:rsidR="42D6C697" w:rsidRPr="4D71048B">
        <w:rPr>
          <w:rFonts w:ascii="Arial" w:eastAsia="Arial" w:hAnsi="Arial" w:cs="Arial"/>
          <w:b/>
          <w:bCs/>
          <w:sz w:val="23"/>
          <w:szCs w:val="23"/>
        </w:rPr>
        <w:t>s</w:t>
      </w:r>
      <w:r w:rsidR="4D3A3A81" w:rsidRPr="4D71048B">
        <w:rPr>
          <w:rFonts w:ascii="Arial" w:eastAsia="Arial" w:hAnsi="Arial" w:cs="Arial"/>
          <w:b/>
          <w:bCs/>
          <w:sz w:val="23"/>
          <w:szCs w:val="23"/>
        </w:rPr>
        <w:t xml:space="preserve"> notoria</w:t>
      </w:r>
      <w:r w:rsidR="04E46E95" w:rsidRPr="4D71048B">
        <w:rPr>
          <w:rFonts w:ascii="Arial" w:eastAsia="Arial" w:hAnsi="Arial" w:cs="Arial"/>
          <w:b/>
          <w:bCs/>
          <w:sz w:val="23"/>
          <w:szCs w:val="23"/>
        </w:rPr>
        <w:t>,</w:t>
      </w:r>
      <w:r w:rsidR="4D3A3A81" w:rsidRPr="4D71048B">
        <w:rPr>
          <w:rFonts w:ascii="Arial" w:eastAsia="Arial" w:hAnsi="Arial" w:cs="Arial"/>
          <w:b/>
          <w:bCs/>
          <w:sz w:val="23"/>
          <w:szCs w:val="23"/>
        </w:rPr>
        <w:t xml:space="preserve"> al situarse</w:t>
      </w:r>
      <w:r w:rsidR="00992A76" w:rsidRPr="4D71048B">
        <w:rPr>
          <w:rFonts w:ascii="Arial" w:eastAsia="Arial" w:hAnsi="Arial" w:cs="Arial"/>
          <w:b/>
          <w:bCs/>
          <w:sz w:val="23"/>
          <w:szCs w:val="23"/>
        </w:rPr>
        <w:t xml:space="preserve"> 8 puntos por encima de la zona Sur</w:t>
      </w:r>
    </w:p>
    <w:p w14:paraId="5CDFB38A" w14:textId="2C1858F8" w:rsidR="00EA4028" w:rsidRPr="00DB0EE5" w:rsidRDefault="00DB0EE5" w:rsidP="00795814">
      <w:pPr>
        <w:pStyle w:val="Prrafodelista"/>
        <w:numPr>
          <w:ilvl w:val="0"/>
          <w:numId w:val="1"/>
        </w:numPr>
        <w:spacing w:before="120" w:line="288" w:lineRule="auto"/>
        <w:ind w:left="360"/>
        <w:contextualSpacing w:val="0"/>
        <w:jc w:val="both"/>
        <w:rPr>
          <w:rFonts w:ascii="Arial" w:eastAsia="Arial" w:hAnsi="Arial" w:cs="Arial"/>
          <w:b/>
          <w:bCs/>
          <w:sz w:val="23"/>
          <w:szCs w:val="23"/>
        </w:rPr>
      </w:pPr>
      <w:r w:rsidRPr="00DB0EE5">
        <w:rPr>
          <w:rFonts w:ascii="Arial" w:eastAsia="Arial" w:hAnsi="Arial" w:cs="Arial"/>
          <w:b/>
          <w:sz w:val="23"/>
          <w:szCs w:val="23"/>
        </w:rPr>
        <w:t xml:space="preserve">La </w:t>
      </w:r>
      <w:r w:rsidR="00847F66">
        <w:rPr>
          <w:rFonts w:ascii="Arial" w:eastAsia="Arial" w:hAnsi="Arial" w:cs="Arial"/>
          <w:b/>
          <w:sz w:val="23"/>
          <w:szCs w:val="23"/>
        </w:rPr>
        <w:t>región</w:t>
      </w:r>
      <w:r w:rsidR="00847F66" w:rsidRPr="00DB0EE5">
        <w:rPr>
          <w:rFonts w:ascii="Arial" w:eastAsia="Arial" w:hAnsi="Arial" w:cs="Arial"/>
          <w:b/>
          <w:sz w:val="23"/>
          <w:szCs w:val="23"/>
        </w:rPr>
        <w:t xml:space="preserve"> </w:t>
      </w:r>
      <w:r w:rsidRPr="00DB0EE5">
        <w:rPr>
          <w:rFonts w:ascii="Arial" w:eastAsia="Arial" w:hAnsi="Arial" w:cs="Arial"/>
          <w:b/>
          <w:sz w:val="23"/>
          <w:szCs w:val="23"/>
        </w:rPr>
        <w:t xml:space="preserve">de Levante </w:t>
      </w:r>
      <w:r w:rsidR="00D63F75">
        <w:rPr>
          <w:rFonts w:ascii="Arial" w:eastAsia="Arial" w:hAnsi="Arial" w:cs="Arial"/>
          <w:b/>
          <w:sz w:val="23"/>
          <w:szCs w:val="23"/>
        </w:rPr>
        <w:t>experimenta</w:t>
      </w:r>
      <w:r w:rsidRPr="00DB0EE5">
        <w:rPr>
          <w:rFonts w:ascii="Arial" w:eastAsia="Arial" w:hAnsi="Arial" w:cs="Arial"/>
          <w:b/>
          <w:sz w:val="23"/>
          <w:szCs w:val="23"/>
        </w:rPr>
        <w:t xml:space="preserve"> la mayor </w:t>
      </w:r>
      <w:r w:rsidR="00992A76">
        <w:rPr>
          <w:rFonts w:ascii="Arial" w:eastAsia="Arial" w:hAnsi="Arial" w:cs="Arial"/>
          <w:b/>
          <w:sz w:val="23"/>
          <w:szCs w:val="23"/>
        </w:rPr>
        <w:t>subida</w:t>
      </w:r>
      <w:r w:rsidRPr="00DB0EE5">
        <w:rPr>
          <w:rFonts w:ascii="Arial" w:eastAsia="Arial" w:hAnsi="Arial" w:cs="Arial"/>
          <w:b/>
          <w:sz w:val="23"/>
          <w:szCs w:val="23"/>
        </w:rPr>
        <w:t xml:space="preserve"> en las previsiones con </w:t>
      </w:r>
      <w:r w:rsidR="00992A76">
        <w:rPr>
          <w:rFonts w:ascii="Arial" w:eastAsia="Arial" w:hAnsi="Arial" w:cs="Arial"/>
          <w:b/>
          <w:sz w:val="23"/>
          <w:szCs w:val="23"/>
        </w:rPr>
        <w:t>un aumento de 22 puntos porcentuales</w:t>
      </w:r>
    </w:p>
    <w:p w14:paraId="59248BF5" w14:textId="15046CC8" w:rsidR="00BC6414" w:rsidRDefault="00E474CF" w:rsidP="00E474CF">
      <w:pPr>
        <w:spacing w:before="120" w:line="288" w:lineRule="auto"/>
        <w:jc w:val="both"/>
        <w:rPr>
          <w:rFonts w:ascii="Arial" w:eastAsiaTheme="minorEastAsia" w:hAnsi="Arial" w:cs="Arial"/>
          <w:b/>
          <w:bCs/>
          <w:sz w:val="22"/>
          <w:szCs w:val="22"/>
          <w:lang w:eastAsia="zh-CN"/>
        </w:rPr>
      </w:pPr>
      <w:r w:rsidRPr="00E60BC8">
        <w:rPr>
          <w:rFonts w:ascii="Arial" w:eastAsia="Arial" w:hAnsi="Arial" w:cs="Arial"/>
          <w:bCs/>
          <w:noProof/>
          <w:sz w:val="22"/>
          <w:szCs w:val="22"/>
        </w:rPr>
        <w:drawing>
          <wp:inline distT="0" distB="0" distL="0" distR="0" wp14:anchorId="65CDDE77" wp14:editId="402C8B92">
            <wp:extent cx="5760085" cy="1838325"/>
            <wp:effectExtent l="0" t="0" r="0" b="9525"/>
            <wp:docPr id="1674093829" name="Imagen 1" descr="Interfaz de usuario gráfica, Aplicación&#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2541291" name="Imagen 1" descr="Interfaz de usuario gráfica, Aplicación&#10;&#10;El contenido generado por IA puede ser incorrecto."/>
                    <pic:cNvPicPr/>
                  </pic:nvPicPr>
                  <pic:blipFill>
                    <a:blip r:embed="rId11"/>
                    <a:stretch>
                      <a:fillRect/>
                    </a:stretch>
                  </pic:blipFill>
                  <pic:spPr>
                    <a:xfrm>
                      <a:off x="0" y="0"/>
                      <a:ext cx="5760085" cy="1838325"/>
                    </a:xfrm>
                    <a:prstGeom prst="rect">
                      <a:avLst/>
                    </a:prstGeom>
                  </pic:spPr>
                </pic:pic>
              </a:graphicData>
            </a:graphic>
          </wp:inline>
        </w:drawing>
      </w:r>
    </w:p>
    <w:p w14:paraId="7058DF5A" w14:textId="0AA6AF7A" w:rsidR="00E474CF" w:rsidRDefault="00E474CF" w:rsidP="00E474CF">
      <w:pPr>
        <w:spacing w:before="120" w:line="288" w:lineRule="auto"/>
        <w:jc w:val="right"/>
        <w:rPr>
          <w:rFonts w:ascii="Arial" w:eastAsia="Arial" w:hAnsi="Arial" w:cs="Arial"/>
          <w:sz w:val="22"/>
          <w:szCs w:val="22"/>
        </w:rPr>
      </w:pPr>
      <w:r w:rsidRPr="00687087">
        <w:rPr>
          <w:rFonts w:ascii="Arial" w:eastAsiaTheme="minorEastAsia" w:hAnsi="Arial" w:cs="Arial"/>
          <w:b/>
          <w:bCs/>
          <w:i/>
          <w:iCs/>
          <w:sz w:val="18"/>
          <w:szCs w:val="18"/>
          <w:lang w:eastAsia="zh-CN"/>
        </w:rPr>
        <w:t xml:space="preserve">Intención de contratación por </w:t>
      </w:r>
      <w:r>
        <w:rPr>
          <w:rFonts w:ascii="Arial" w:eastAsiaTheme="minorEastAsia" w:hAnsi="Arial" w:cs="Arial"/>
          <w:b/>
          <w:bCs/>
          <w:i/>
          <w:iCs/>
          <w:sz w:val="18"/>
          <w:szCs w:val="18"/>
          <w:lang w:eastAsia="zh-CN"/>
        </w:rPr>
        <w:t xml:space="preserve">regiones y evolución </w:t>
      </w:r>
      <w:proofErr w:type="spellStart"/>
      <w:r>
        <w:rPr>
          <w:rFonts w:ascii="Arial" w:eastAsiaTheme="minorEastAsia" w:hAnsi="Arial" w:cs="Arial"/>
          <w:b/>
          <w:bCs/>
          <w:i/>
          <w:iCs/>
          <w:sz w:val="18"/>
          <w:szCs w:val="18"/>
          <w:lang w:eastAsia="zh-CN"/>
        </w:rPr>
        <w:t>intertrimestral</w:t>
      </w:r>
      <w:proofErr w:type="spellEnd"/>
    </w:p>
    <w:p w14:paraId="7BF91F85" w14:textId="77777777" w:rsidR="00E474CF" w:rsidRPr="00E474CF" w:rsidRDefault="00E474CF" w:rsidP="00E474CF">
      <w:pPr>
        <w:spacing w:before="120" w:line="288" w:lineRule="auto"/>
        <w:jc w:val="right"/>
        <w:rPr>
          <w:rFonts w:ascii="Arial" w:eastAsia="Arial" w:hAnsi="Arial" w:cs="Arial"/>
          <w:sz w:val="22"/>
          <w:szCs w:val="22"/>
        </w:rPr>
      </w:pPr>
    </w:p>
    <w:bookmarkEnd w:id="2"/>
    <w:p w14:paraId="61F1AC99" w14:textId="672EA1B2" w:rsidR="00992A76" w:rsidRDefault="006B1E4E" w:rsidP="4D71048B">
      <w:pPr>
        <w:spacing w:before="120" w:line="288" w:lineRule="auto"/>
        <w:jc w:val="both"/>
        <w:rPr>
          <w:rFonts w:ascii="Arial" w:eastAsia="Arial" w:hAnsi="Arial" w:cs="Arial"/>
          <w:sz w:val="22"/>
          <w:szCs w:val="22"/>
        </w:rPr>
      </w:pPr>
      <w:r w:rsidRPr="4D71048B">
        <w:rPr>
          <w:rFonts w:ascii="Arial" w:eastAsia="Arial" w:hAnsi="Arial" w:cs="Arial"/>
          <w:b/>
          <w:bCs/>
          <w:sz w:val="22"/>
          <w:szCs w:val="22"/>
        </w:rPr>
        <w:t>Madrid</w:t>
      </w:r>
      <w:r w:rsidR="00DD4B97" w:rsidRPr="4D71048B">
        <w:rPr>
          <w:rFonts w:ascii="Arial" w:eastAsia="Arial" w:hAnsi="Arial" w:cs="Arial"/>
          <w:b/>
          <w:bCs/>
          <w:sz w:val="22"/>
          <w:szCs w:val="22"/>
        </w:rPr>
        <w:t xml:space="preserve">, </w:t>
      </w:r>
      <w:r w:rsidR="00026303" w:rsidRPr="4D71048B">
        <w:rPr>
          <w:rFonts w:ascii="Arial" w:eastAsia="Arial" w:hAnsi="Arial" w:cs="Arial"/>
          <w:b/>
          <w:bCs/>
          <w:sz w:val="22"/>
          <w:szCs w:val="22"/>
        </w:rPr>
        <w:t>1</w:t>
      </w:r>
      <w:r w:rsidR="00464C89">
        <w:rPr>
          <w:rFonts w:ascii="Arial" w:eastAsia="Arial" w:hAnsi="Arial" w:cs="Arial"/>
          <w:b/>
          <w:bCs/>
          <w:sz w:val="22"/>
          <w:szCs w:val="22"/>
        </w:rPr>
        <w:t>6</w:t>
      </w:r>
      <w:r w:rsidR="00992A76" w:rsidRPr="4D71048B">
        <w:rPr>
          <w:rFonts w:ascii="Arial" w:eastAsia="Arial" w:hAnsi="Arial" w:cs="Arial"/>
          <w:b/>
          <w:bCs/>
          <w:sz w:val="22"/>
          <w:szCs w:val="22"/>
        </w:rPr>
        <w:t xml:space="preserve"> de septiembre</w:t>
      </w:r>
      <w:r w:rsidR="002A35D9" w:rsidRPr="4D71048B">
        <w:rPr>
          <w:rFonts w:ascii="Arial" w:eastAsia="Arial" w:hAnsi="Arial" w:cs="Arial"/>
          <w:b/>
          <w:bCs/>
          <w:sz w:val="22"/>
          <w:szCs w:val="22"/>
        </w:rPr>
        <w:t xml:space="preserve"> </w:t>
      </w:r>
      <w:r w:rsidR="00DD4B97" w:rsidRPr="4D71048B">
        <w:rPr>
          <w:rFonts w:ascii="Arial" w:eastAsia="Arial" w:hAnsi="Arial" w:cs="Arial"/>
          <w:b/>
          <w:bCs/>
          <w:sz w:val="22"/>
          <w:szCs w:val="22"/>
        </w:rPr>
        <w:t>de 202</w:t>
      </w:r>
      <w:r w:rsidR="00EA4028" w:rsidRPr="4D71048B">
        <w:rPr>
          <w:rFonts w:ascii="Arial" w:eastAsia="Arial" w:hAnsi="Arial" w:cs="Arial"/>
          <w:b/>
          <w:bCs/>
          <w:sz w:val="22"/>
          <w:szCs w:val="22"/>
        </w:rPr>
        <w:t>5</w:t>
      </w:r>
      <w:r w:rsidR="00DD4B97" w:rsidRPr="4D71048B">
        <w:rPr>
          <w:rFonts w:ascii="Arial" w:eastAsia="Arial" w:hAnsi="Arial" w:cs="Arial"/>
          <w:b/>
          <w:bCs/>
          <w:sz w:val="22"/>
          <w:szCs w:val="22"/>
        </w:rPr>
        <w:t>.-</w:t>
      </w:r>
      <w:bookmarkStart w:id="3" w:name="_Hlk113557102"/>
      <w:bookmarkStart w:id="4" w:name="_Hlk90223537"/>
      <w:bookmarkStart w:id="5" w:name="_Hlk89449303"/>
      <w:bookmarkStart w:id="6" w:name="_Hlk89449332"/>
      <w:r w:rsidR="00DD4B97" w:rsidRPr="4D71048B">
        <w:rPr>
          <w:rFonts w:ascii="Arial" w:eastAsia="Arial" w:hAnsi="Arial" w:cs="Arial"/>
          <w:b/>
          <w:bCs/>
          <w:sz w:val="22"/>
          <w:szCs w:val="22"/>
        </w:rPr>
        <w:t xml:space="preserve"> </w:t>
      </w:r>
      <w:bookmarkStart w:id="7" w:name="_Hlk137140302"/>
      <w:r w:rsidR="00992A76" w:rsidRPr="4D71048B">
        <w:rPr>
          <w:rFonts w:ascii="Arial" w:eastAsia="Arial" w:hAnsi="Arial" w:cs="Arial"/>
          <w:sz w:val="22"/>
          <w:szCs w:val="22"/>
        </w:rPr>
        <w:t xml:space="preserve">La Zona Sur se desinfla y cierra la tabla de expectativas de </w:t>
      </w:r>
      <w:r w:rsidR="52C3F71B" w:rsidRPr="4D71048B">
        <w:rPr>
          <w:rFonts w:ascii="Arial" w:eastAsia="Arial" w:hAnsi="Arial" w:cs="Arial"/>
          <w:sz w:val="22"/>
          <w:szCs w:val="22"/>
        </w:rPr>
        <w:t>creación de empleo</w:t>
      </w:r>
      <w:r w:rsidR="00992A76" w:rsidRPr="4D71048B">
        <w:rPr>
          <w:rFonts w:ascii="Arial" w:eastAsia="Arial" w:hAnsi="Arial" w:cs="Arial"/>
          <w:sz w:val="22"/>
          <w:szCs w:val="22"/>
        </w:rPr>
        <w:t xml:space="preserve"> en España</w:t>
      </w:r>
      <w:r w:rsidR="00D63F75" w:rsidRPr="4D71048B">
        <w:rPr>
          <w:rFonts w:ascii="Arial" w:eastAsia="Arial" w:hAnsi="Arial" w:cs="Arial"/>
          <w:sz w:val="22"/>
          <w:szCs w:val="22"/>
        </w:rPr>
        <w:t xml:space="preserve"> para el último trimestre del año</w:t>
      </w:r>
      <w:r w:rsidR="00992A76" w:rsidRPr="4D71048B">
        <w:rPr>
          <w:rFonts w:ascii="Arial" w:eastAsia="Arial" w:hAnsi="Arial" w:cs="Arial"/>
          <w:sz w:val="22"/>
          <w:szCs w:val="22"/>
        </w:rPr>
        <w:t xml:space="preserve">. Con solo un </w:t>
      </w:r>
      <w:r w:rsidR="00992A76" w:rsidRPr="4D71048B">
        <w:rPr>
          <w:rFonts w:ascii="Arial" w:eastAsia="Arial" w:hAnsi="Arial" w:cs="Arial"/>
          <w:b/>
          <w:bCs/>
          <w:sz w:val="22"/>
          <w:szCs w:val="22"/>
        </w:rPr>
        <w:t>5%</w:t>
      </w:r>
      <w:r w:rsidR="00992A76" w:rsidRPr="4D71048B">
        <w:rPr>
          <w:rFonts w:ascii="Arial" w:eastAsia="Arial" w:hAnsi="Arial" w:cs="Arial"/>
          <w:sz w:val="22"/>
          <w:szCs w:val="22"/>
        </w:rPr>
        <w:t xml:space="preserve">, y tras una caída de </w:t>
      </w:r>
      <w:r w:rsidR="00992A76" w:rsidRPr="4D71048B">
        <w:rPr>
          <w:rFonts w:ascii="Arial" w:eastAsia="Arial" w:hAnsi="Arial" w:cs="Arial"/>
          <w:b/>
          <w:bCs/>
          <w:sz w:val="22"/>
          <w:szCs w:val="22"/>
        </w:rPr>
        <w:t>9 puntos porcentuales</w:t>
      </w:r>
      <w:r w:rsidR="00992A76" w:rsidRPr="4D71048B">
        <w:rPr>
          <w:rFonts w:ascii="Arial" w:eastAsia="Arial" w:hAnsi="Arial" w:cs="Arial"/>
          <w:sz w:val="22"/>
          <w:szCs w:val="22"/>
        </w:rPr>
        <w:t xml:space="preserve"> respecto al trimestre anterior, </w:t>
      </w:r>
      <w:r w:rsidR="00992A76" w:rsidRPr="4D71048B">
        <w:rPr>
          <w:rFonts w:ascii="Arial" w:eastAsia="Arial" w:hAnsi="Arial" w:cs="Arial"/>
          <w:b/>
          <w:bCs/>
          <w:sz w:val="22"/>
          <w:szCs w:val="22"/>
        </w:rPr>
        <w:t>Andalucía, Extremadura y Canarias</w:t>
      </w:r>
      <w:r w:rsidR="00992A76" w:rsidRPr="4D71048B">
        <w:rPr>
          <w:rFonts w:ascii="Arial" w:eastAsia="Arial" w:hAnsi="Arial" w:cs="Arial"/>
          <w:sz w:val="22"/>
          <w:szCs w:val="22"/>
        </w:rPr>
        <w:t xml:space="preserve"> se colocan a la cola del ranking nacional, muy por debajo del resto de regiones</w:t>
      </w:r>
      <w:r w:rsidR="0088792F" w:rsidRPr="4D71048B">
        <w:rPr>
          <w:rFonts w:ascii="Arial" w:eastAsia="Arial" w:hAnsi="Arial" w:cs="Arial"/>
          <w:sz w:val="22"/>
          <w:szCs w:val="22"/>
        </w:rPr>
        <w:t xml:space="preserve">, según el </w:t>
      </w:r>
      <w:r w:rsidR="0088792F" w:rsidRPr="4D71048B">
        <w:rPr>
          <w:rFonts w:ascii="Arial" w:eastAsia="Arial" w:hAnsi="Arial" w:cs="Arial"/>
          <w:b/>
          <w:bCs/>
          <w:sz w:val="22"/>
          <w:szCs w:val="22"/>
        </w:rPr>
        <w:t>Estudio de Proyección de Empleo de ManpowerGroup</w:t>
      </w:r>
      <w:r w:rsidR="0088792F" w:rsidRPr="4D71048B">
        <w:rPr>
          <w:rFonts w:ascii="Arial" w:eastAsia="Arial" w:hAnsi="Arial" w:cs="Arial"/>
          <w:sz w:val="22"/>
          <w:szCs w:val="22"/>
        </w:rPr>
        <w:t>.</w:t>
      </w:r>
      <w:r w:rsidR="00992A76" w:rsidRPr="4D71048B">
        <w:rPr>
          <w:rFonts w:ascii="Arial" w:eastAsia="Arial" w:hAnsi="Arial" w:cs="Arial"/>
          <w:sz w:val="22"/>
          <w:szCs w:val="22"/>
        </w:rPr>
        <w:t xml:space="preserve"> El Sur, que en anteriores periodos había mantenido un pulso más firme en materia de empleo, ve cómo su confianza en las contrataciones se diluye y marca la mayor distancia frente al resto del mapa.</w:t>
      </w:r>
    </w:p>
    <w:p w14:paraId="6F495B62" w14:textId="77777777" w:rsidR="00464C89" w:rsidRDefault="00464C89" w:rsidP="5EFB8447">
      <w:pPr>
        <w:spacing w:before="120" w:line="288" w:lineRule="auto"/>
        <w:jc w:val="both"/>
        <w:rPr>
          <w:rFonts w:ascii="Arial" w:eastAsia="Arial" w:hAnsi="Arial" w:cs="Arial"/>
          <w:sz w:val="22"/>
          <w:szCs w:val="22"/>
        </w:rPr>
      </w:pPr>
      <w:r w:rsidRPr="00464C89">
        <w:rPr>
          <w:rFonts w:ascii="Arial" w:eastAsia="Arial" w:hAnsi="Arial" w:cs="Arial"/>
          <w:sz w:val="22"/>
          <w:szCs w:val="22"/>
        </w:rPr>
        <w:t>Este es el resultado de que el 27% de las compañías tengan la intención de ampliar sus plantillas, mientras que el 48% se plantee mantenerlas sin cambios y el 23% estime que las reducirá.</w:t>
      </w:r>
    </w:p>
    <w:p w14:paraId="458BD707" w14:textId="0318F3B0" w:rsidR="00992A76" w:rsidRPr="00992A76" w:rsidRDefault="5A71ACDE" w:rsidP="5EFB8447">
      <w:pPr>
        <w:spacing w:before="120" w:line="288" w:lineRule="auto"/>
        <w:jc w:val="both"/>
        <w:rPr>
          <w:rFonts w:ascii="Arial" w:eastAsia="Arial" w:hAnsi="Arial" w:cs="Arial"/>
          <w:sz w:val="22"/>
          <w:szCs w:val="22"/>
        </w:rPr>
      </w:pPr>
      <w:r w:rsidRPr="4D71048B">
        <w:rPr>
          <w:rFonts w:ascii="Arial" w:eastAsia="Arial" w:hAnsi="Arial" w:cs="Arial"/>
          <w:sz w:val="22"/>
          <w:szCs w:val="22"/>
        </w:rPr>
        <w:lastRenderedPageBreak/>
        <w:t>No excesivamente optimista</w:t>
      </w:r>
      <w:r w:rsidR="00992A76" w:rsidRPr="4D71048B">
        <w:rPr>
          <w:rFonts w:ascii="Arial" w:eastAsia="Arial" w:hAnsi="Arial" w:cs="Arial"/>
          <w:sz w:val="22"/>
          <w:szCs w:val="22"/>
        </w:rPr>
        <w:t xml:space="preserve"> </w:t>
      </w:r>
      <w:r w:rsidR="49EB402F" w:rsidRPr="4D71048B">
        <w:rPr>
          <w:rFonts w:ascii="Arial" w:eastAsia="Arial" w:hAnsi="Arial" w:cs="Arial"/>
          <w:sz w:val="22"/>
          <w:szCs w:val="22"/>
        </w:rPr>
        <w:t>es l</w:t>
      </w:r>
      <w:r w:rsidR="00992A76" w:rsidRPr="4D71048B">
        <w:rPr>
          <w:rFonts w:ascii="Arial" w:eastAsia="Arial" w:hAnsi="Arial" w:cs="Arial"/>
          <w:sz w:val="22"/>
          <w:szCs w:val="22"/>
        </w:rPr>
        <w:t>a</w:t>
      </w:r>
      <w:r w:rsidR="49EB402F" w:rsidRPr="4D71048B">
        <w:rPr>
          <w:rFonts w:ascii="Arial" w:eastAsia="Arial" w:hAnsi="Arial" w:cs="Arial"/>
          <w:sz w:val="22"/>
          <w:szCs w:val="22"/>
        </w:rPr>
        <w:t xml:space="preserve"> región</w:t>
      </w:r>
      <w:r w:rsidR="00992A76" w:rsidRPr="4D71048B">
        <w:rPr>
          <w:rFonts w:ascii="Arial" w:eastAsia="Arial" w:hAnsi="Arial" w:cs="Arial"/>
          <w:sz w:val="22"/>
          <w:szCs w:val="22"/>
        </w:rPr>
        <w:t xml:space="preserve"> el </w:t>
      </w:r>
      <w:r w:rsidR="00992A76" w:rsidRPr="4D71048B">
        <w:rPr>
          <w:rFonts w:ascii="Arial" w:eastAsia="Arial" w:hAnsi="Arial" w:cs="Arial"/>
          <w:b/>
          <w:bCs/>
          <w:sz w:val="22"/>
          <w:szCs w:val="22"/>
        </w:rPr>
        <w:t>Centro</w:t>
      </w:r>
      <w:r w:rsidR="00992A76" w:rsidRPr="4D71048B">
        <w:rPr>
          <w:rFonts w:ascii="Arial" w:eastAsia="Arial" w:hAnsi="Arial" w:cs="Arial"/>
          <w:sz w:val="22"/>
          <w:szCs w:val="22"/>
        </w:rPr>
        <w:t xml:space="preserve">, </w:t>
      </w:r>
      <w:r w:rsidR="112C050B" w:rsidRPr="4D71048B">
        <w:rPr>
          <w:rFonts w:ascii="Arial" w:eastAsia="Arial" w:hAnsi="Arial" w:cs="Arial"/>
          <w:sz w:val="22"/>
          <w:szCs w:val="22"/>
        </w:rPr>
        <w:t xml:space="preserve">que </w:t>
      </w:r>
      <w:r w:rsidR="00992A76" w:rsidRPr="4D71048B">
        <w:rPr>
          <w:rFonts w:ascii="Arial" w:eastAsia="Arial" w:hAnsi="Arial" w:cs="Arial"/>
          <w:sz w:val="22"/>
          <w:szCs w:val="22"/>
        </w:rPr>
        <w:t xml:space="preserve">alcanza un </w:t>
      </w:r>
      <w:r w:rsidR="00992A76" w:rsidRPr="4D71048B">
        <w:rPr>
          <w:rFonts w:ascii="Arial" w:eastAsia="Arial" w:hAnsi="Arial" w:cs="Arial"/>
          <w:b/>
          <w:bCs/>
          <w:sz w:val="22"/>
          <w:szCs w:val="22"/>
        </w:rPr>
        <w:t>13%</w:t>
      </w:r>
      <w:r w:rsidR="00992A76" w:rsidRPr="4D71048B">
        <w:rPr>
          <w:rFonts w:ascii="Arial" w:eastAsia="Arial" w:hAnsi="Arial" w:cs="Arial"/>
          <w:sz w:val="22"/>
          <w:szCs w:val="22"/>
        </w:rPr>
        <w:t xml:space="preserve">, es decir, </w:t>
      </w:r>
      <w:r w:rsidR="049ECF73" w:rsidRPr="4D71048B">
        <w:rPr>
          <w:rFonts w:ascii="Arial" w:eastAsia="Arial" w:hAnsi="Arial" w:cs="Arial"/>
          <w:sz w:val="22"/>
          <w:szCs w:val="22"/>
        </w:rPr>
        <w:t xml:space="preserve">se coloca </w:t>
      </w:r>
      <w:r w:rsidR="00992A76" w:rsidRPr="4D71048B">
        <w:rPr>
          <w:rFonts w:ascii="Arial" w:eastAsia="Arial" w:hAnsi="Arial" w:cs="Arial"/>
          <w:b/>
          <w:bCs/>
          <w:sz w:val="22"/>
          <w:szCs w:val="22"/>
        </w:rPr>
        <w:t xml:space="preserve">8 puntos </w:t>
      </w:r>
      <w:r w:rsidR="00992A76" w:rsidRPr="4D71048B">
        <w:rPr>
          <w:rFonts w:ascii="Arial" w:eastAsia="Arial" w:hAnsi="Arial" w:cs="Arial"/>
          <w:sz w:val="22"/>
          <w:szCs w:val="22"/>
        </w:rPr>
        <w:t xml:space="preserve">por encima del </w:t>
      </w:r>
      <w:r w:rsidR="00992A76" w:rsidRPr="4D71048B">
        <w:rPr>
          <w:rFonts w:ascii="Arial" w:eastAsia="Arial" w:hAnsi="Arial" w:cs="Arial"/>
          <w:b/>
          <w:bCs/>
          <w:sz w:val="22"/>
          <w:szCs w:val="22"/>
        </w:rPr>
        <w:t>Sur</w:t>
      </w:r>
      <w:r w:rsidR="00992A76" w:rsidRPr="4D71048B">
        <w:rPr>
          <w:rFonts w:ascii="Arial" w:eastAsia="Arial" w:hAnsi="Arial" w:cs="Arial"/>
          <w:sz w:val="22"/>
          <w:szCs w:val="22"/>
        </w:rPr>
        <w:t xml:space="preserve">. Un escalón más arriba aparece el </w:t>
      </w:r>
      <w:r w:rsidR="00992A76" w:rsidRPr="4D71048B">
        <w:rPr>
          <w:rFonts w:ascii="Arial" w:eastAsia="Arial" w:hAnsi="Arial" w:cs="Arial"/>
          <w:b/>
          <w:bCs/>
          <w:sz w:val="22"/>
          <w:szCs w:val="22"/>
        </w:rPr>
        <w:t>Noroeste</w:t>
      </w:r>
      <w:r w:rsidR="00992A76" w:rsidRPr="4D71048B">
        <w:rPr>
          <w:rFonts w:ascii="Arial" w:eastAsia="Arial" w:hAnsi="Arial" w:cs="Arial"/>
          <w:sz w:val="22"/>
          <w:szCs w:val="22"/>
        </w:rPr>
        <w:t xml:space="preserve">, con un </w:t>
      </w:r>
      <w:r w:rsidR="00992A76" w:rsidRPr="4D71048B">
        <w:rPr>
          <w:rFonts w:ascii="Arial" w:eastAsia="Arial" w:hAnsi="Arial" w:cs="Arial"/>
          <w:b/>
          <w:bCs/>
          <w:sz w:val="22"/>
          <w:szCs w:val="22"/>
        </w:rPr>
        <w:t>14%</w:t>
      </w:r>
      <w:r w:rsidR="00992A76" w:rsidRPr="4D71048B">
        <w:rPr>
          <w:rFonts w:ascii="Arial" w:eastAsia="Arial" w:hAnsi="Arial" w:cs="Arial"/>
          <w:sz w:val="22"/>
          <w:szCs w:val="22"/>
        </w:rPr>
        <w:t>, lo que confirma que la brecha territorial en materia de empleo sigue ensanchándose.</w:t>
      </w:r>
    </w:p>
    <w:p w14:paraId="20C512D8" w14:textId="076B6395" w:rsidR="00992A76" w:rsidRPr="00992A76" w:rsidRDefault="00992A76" w:rsidP="00992A76">
      <w:pPr>
        <w:spacing w:before="120" w:line="288" w:lineRule="auto"/>
        <w:jc w:val="both"/>
        <w:rPr>
          <w:rFonts w:ascii="Arial" w:eastAsia="Arial" w:hAnsi="Arial" w:cs="Arial"/>
          <w:bCs/>
          <w:sz w:val="22"/>
          <w:szCs w:val="22"/>
        </w:rPr>
      </w:pPr>
      <w:r w:rsidRPr="00992A76">
        <w:rPr>
          <w:rFonts w:ascii="Arial" w:eastAsia="Arial" w:hAnsi="Arial" w:cs="Arial"/>
          <w:bCs/>
          <w:sz w:val="22"/>
          <w:szCs w:val="22"/>
        </w:rPr>
        <w:t xml:space="preserve">El contraste con las regiones más optimistas es aún mayor. El </w:t>
      </w:r>
      <w:r w:rsidRPr="00992A76">
        <w:rPr>
          <w:rFonts w:ascii="Arial" w:eastAsia="Arial" w:hAnsi="Arial" w:cs="Arial"/>
          <w:b/>
          <w:bCs/>
          <w:sz w:val="22"/>
          <w:szCs w:val="22"/>
        </w:rPr>
        <w:t>Levante</w:t>
      </w:r>
      <w:r w:rsidRPr="00992A76">
        <w:rPr>
          <w:rFonts w:ascii="Arial" w:eastAsia="Arial" w:hAnsi="Arial" w:cs="Arial"/>
          <w:bCs/>
          <w:sz w:val="22"/>
          <w:szCs w:val="22"/>
        </w:rPr>
        <w:t xml:space="preserve"> lidera con fuerza la tabla con un </w:t>
      </w:r>
      <w:r w:rsidRPr="00992A76">
        <w:rPr>
          <w:rFonts w:ascii="Arial" w:eastAsia="Arial" w:hAnsi="Arial" w:cs="Arial"/>
          <w:b/>
          <w:bCs/>
          <w:sz w:val="22"/>
          <w:szCs w:val="22"/>
        </w:rPr>
        <w:t>26%</w:t>
      </w:r>
      <w:r w:rsidRPr="00992A76">
        <w:rPr>
          <w:rFonts w:ascii="Arial" w:eastAsia="Arial" w:hAnsi="Arial" w:cs="Arial"/>
          <w:bCs/>
          <w:sz w:val="22"/>
          <w:szCs w:val="22"/>
        </w:rPr>
        <w:t>, tras protagonizar el salto más espectacular del trimestre</w:t>
      </w:r>
      <w:r w:rsidR="00777A6E">
        <w:rPr>
          <w:rFonts w:ascii="Arial" w:eastAsia="Arial" w:hAnsi="Arial" w:cs="Arial"/>
          <w:bCs/>
          <w:sz w:val="22"/>
          <w:szCs w:val="22"/>
        </w:rPr>
        <w:t xml:space="preserve"> con</w:t>
      </w:r>
      <w:r w:rsidRPr="00992A76">
        <w:rPr>
          <w:rFonts w:ascii="Arial" w:eastAsia="Arial" w:hAnsi="Arial" w:cs="Arial"/>
          <w:bCs/>
          <w:sz w:val="22"/>
          <w:szCs w:val="22"/>
        </w:rPr>
        <w:t xml:space="preserve"> </w:t>
      </w:r>
      <w:r w:rsidRPr="00992A76">
        <w:rPr>
          <w:rFonts w:ascii="Arial" w:eastAsia="Arial" w:hAnsi="Arial" w:cs="Arial"/>
          <w:b/>
          <w:bCs/>
          <w:sz w:val="22"/>
          <w:szCs w:val="22"/>
        </w:rPr>
        <w:t>22 puntos más</w:t>
      </w:r>
      <w:r w:rsidRPr="00992A76">
        <w:rPr>
          <w:rFonts w:ascii="Arial" w:eastAsia="Arial" w:hAnsi="Arial" w:cs="Arial"/>
          <w:bCs/>
          <w:sz w:val="22"/>
          <w:szCs w:val="22"/>
        </w:rPr>
        <w:t xml:space="preserve"> que en el periodo anterior. Muy cerca le siguen el </w:t>
      </w:r>
      <w:r w:rsidRPr="00992A76">
        <w:rPr>
          <w:rFonts w:ascii="Arial" w:eastAsia="Arial" w:hAnsi="Arial" w:cs="Arial"/>
          <w:b/>
          <w:bCs/>
          <w:sz w:val="22"/>
          <w:szCs w:val="22"/>
        </w:rPr>
        <w:t>Norte</w:t>
      </w:r>
      <w:r w:rsidRPr="00992A76">
        <w:rPr>
          <w:rFonts w:ascii="Arial" w:eastAsia="Arial" w:hAnsi="Arial" w:cs="Arial"/>
          <w:bCs/>
          <w:sz w:val="22"/>
          <w:szCs w:val="22"/>
        </w:rPr>
        <w:t xml:space="preserve"> (</w:t>
      </w:r>
      <w:r w:rsidRPr="00992A76">
        <w:rPr>
          <w:rFonts w:ascii="Arial" w:eastAsia="Arial" w:hAnsi="Arial" w:cs="Arial"/>
          <w:b/>
          <w:bCs/>
          <w:sz w:val="22"/>
          <w:szCs w:val="22"/>
        </w:rPr>
        <w:t>25%</w:t>
      </w:r>
      <w:r w:rsidRPr="00992A76">
        <w:rPr>
          <w:rFonts w:ascii="Arial" w:eastAsia="Arial" w:hAnsi="Arial" w:cs="Arial"/>
          <w:bCs/>
          <w:sz w:val="22"/>
          <w:szCs w:val="22"/>
        </w:rPr>
        <w:t xml:space="preserve">) y el </w:t>
      </w:r>
      <w:r w:rsidRPr="00992A76">
        <w:rPr>
          <w:rFonts w:ascii="Arial" w:eastAsia="Arial" w:hAnsi="Arial" w:cs="Arial"/>
          <w:b/>
          <w:bCs/>
          <w:sz w:val="22"/>
          <w:szCs w:val="22"/>
        </w:rPr>
        <w:t>Noreste</w:t>
      </w:r>
      <w:r w:rsidRPr="00992A76">
        <w:rPr>
          <w:rFonts w:ascii="Arial" w:eastAsia="Arial" w:hAnsi="Arial" w:cs="Arial"/>
          <w:bCs/>
          <w:sz w:val="22"/>
          <w:szCs w:val="22"/>
        </w:rPr>
        <w:t xml:space="preserve"> (</w:t>
      </w:r>
      <w:r w:rsidRPr="00992A76">
        <w:rPr>
          <w:rFonts w:ascii="Arial" w:eastAsia="Arial" w:hAnsi="Arial" w:cs="Arial"/>
          <w:b/>
          <w:bCs/>
          <w:sz w:val="22"/>
          <w:szCs w:val="22"/>
        </w:rPr>
        <w:t>24%</w:t>
      </w:r>
      <w:r w:rsidRPr="00992A76">
        <w:rPr>
          <w:rFonts w:ascii="Arial" w:eastAsia="Arial" w:hAnsi="Arial" w:cs="Arial"/>
          <w:bCs/>
          <w:sz w:val="22"/>
          <w:szCs w:val="22"/>
        </w:rPr>
        <w:t>), que también muestran avances significativos.</w:t>
      </w:r>
    </w:p>
    <w:p w14:paraId="1CF819E1" w14:textId="7284846D" w:rsidR="00904D54" w:rsidRPr="00992A76" w:rsidRDefault="00992A76" w:rsidP="006B1E4E">
      <w:pPr>
        <w:spacing w:before="120" w:line="288" w:lineRule="auto"/>
        <w:jc w:val="both"/>
        <w:rPr>
          <w:rFonts w:ascii="Arial" w:eastAsia="Arial" w:hAnsi="Arial" w:cs="Arial"/>
          <w:bCs/>
          <w:sz w:val="22"/>
          <w:szCs w:val="22"/>
        </w:rPr>
      </w:pPr>
      <w:r w:rsidRPr="00992A76">
        <w:rPr>
          <w:rFonts w:ascii="Arial" w:eastAsia="Arial" w:hAnsi="Arial" w:cs="Arial"/>
          <w:bCs/>
          <w:sz w:val="22"/>
          <w:szCs w:val="22"/>
        </w:rPr>
        <w:t xml:space="preserve">El mapa español de las expectativas de contratación se pinta </w:t>
      </w:r>
      <w:r w:rsidR="00777A6E">
        <w:rPr>
          <w:rFonts w:ascii="Arial" w:eastAsia="Arial" w:hAnsi="Arial" w:cs="Arial"/>
          <w:bCs/>
          <w:sz w:val="22"/>
          <w:szCs w:val="22"/>
        </w:rPr>
        <w:t>entonces de la siguiente manera:</w:t>
      </w:r>
      <w:r w:rsidRPr="00992A76">
        <w:rPr>
          <w:rFonts w:ascii="Arial" w:eastAsia="Arial" w:hAnsi="Arial" w:cs="Arial"/>
          <w:bCs/>
          <w:sz w:val="22"/>
          <w:szCs w:val="22"/>
        </w:rPr>
        <w:t xml:space="preserve"> mientras el Levante y la mitad norte del país respiran optimismo, el Sur se queda rezagado y enciende las alertas. Una fotografía que apunta a una recuperación desigual, en la que los motores de creación de empleo no arrancan con la misma intensidad en todo el territorio.</w:t>
      </w:r>
    </w:p>
    <w:bookmarkEnd w:id="0"/>
    <w:bookmarkEnd w:id="1"/>
    <w:bookmarkEnd w:id="3"/>
    <w:bookmarkEnd w:id="4"/>
    <w:bookmarkEnd w:id="5"/>
    <w:bookmarkEnd w:id="6"/>
    <w:bookmarkEnd w:id="7"/>
    <w:p w14:paraId="152C8641" w14:textId="77777777" w:rsidR="00DB0EE5" w:rsidRPr="00DB0EE5" w:rsidRDefault="00DB0EE5" w:rsidP="00230E56">
      <w:pPr>
        <w:spacing w:before="120" w:line="288" w:lineRule="auto"/>
        <w:jc w:val="both"/>
        <w:rPr>
          <w:rFonts w:ascii="Arial" w:eastAsia="Arial" w:hAnsi="Arial" w:cs="Arial"/>
          <w:bCs/>
          <w:sz w:val="22"/>
          <w:szCs w:val="22"/>
        </w:rPr>
      </w:pPr>
    </w:p>
    <w:p w14:paraId="773A3BBD" w14:textId="77777777" w:rsidR="00777A6E" w:rsidRPr="00777A6E" w:rsidRDefault="00777A6E" w:rsidP="00777A6E">
      <w:pPr>
        <w:jc w:val="both"/>
        <w:rPr>
          <w:rFonts w:ascii="Arial" w:hAnsi="Arial" w:cs="Arial"/>
          <w:color w:val="808080" w:themeColor="background1" w:themeShade="80"/>
          <w:sz w:val="20"/>
          <w:szCs w:val="20"/>
        </w:rPr>
      </w:pPr>
      <w:r w:rsidRPr="00777A6E">
        <w:rPr>
          <w:rFonts w:ascii="Arial" w:hAnsi="Arial" w:cs="Arial"/>
          <w:color w:val="808080" w:themeColor="background1" w:themeShade="80"/>
          <w:sz w:val="20"/>
          <w:szCs w:val="20"/>
        </w:rPr>
        <w:t xml:space="preserve">Sobre el Estudio de Proyección de Empleo de ManpowerGroup: este estudio se basa en entrevistas realizadas a 40.533 empresas de todo el mundo, tanto del sector público como del privado, de 42 países y territorios, y su objetivo es medir las tendencias de empleo previstas para cada trimestre. Esta muestra permite realizar un análisis por sectores y regiones -ya que están estandarizados en todos los mercados- y así ofrecer una información más detallada. </w:t>
      </w:r>
    </w:p>
    <w:p w14:paraId="3F8C87BB" w14:textId="77777777" w:rsidR="00777A6E" w:rsidRPr="00777A6E" w:rsidRDefault="00777A6E" w:rsidP="00777A6E">
      <w:pPr>
        <w:jc w:val="both"/>
        <w:rPr>
          <w:rFonts w:ascii="Arial" w:hAnsi="Arial" w:cs="Arial"/>
          <w:color w:val="808080" w:themeColor="background1" w:themeShade="80"/>
          <w:sz w:val="20"/>
          <w:szCs w:val="20"/>
        </w:rPr>
      </w:pPr>
    </w:p>
    <w:p w14:paraId="1012B9B3" w14:textId="77777777" w:rsidR="00777A6E" w:rsidRPr="00777A6E" w:rsidRDefault="00777A6E" w:rsidP="00777A6E">
      <w:pPr>
        <w:jc w:val="both"/>
        <w:rPr>
          <w:rFonts w:ascii="Arial" w:hAnsi="Arial" w:cs="Arial"/>
          <w:color w:val="808080" w:themeColor="background1" w:themeShade="80"/>
          <w:sz w:val="20"/>
          <w:szCs w:val="20"/>
        </w:rPr>
      </w:pPr>
      <w:r w:rsidRPr="00777A6E">
        <w:rPr>
          <w:rFonts w:ascii="Arial" w:hAnsi="Arial" w:cs="Arial"/>
          <w:color w:val="808080" w:themeColor="background1" w:themeShade="80"/>
          <w:sz w:val="20"/>
          <w:szCs w:val="20"/>
        </w:rPr>
        <w:t>El estudio obtiene su información a partir de una única pregunta: “¿Cómo prevé usted que cambiará el empleo total en su empresa en el próximo trimestre, desde octubre a diciembre de 2025, en comparación con el trimestre actual?”. Como resultado de comparar las compañías que tienen previsto ampliar sus equipos y las que anticipan una reducción se obtiene un índice cuyo resultado puede ir desde -100% a 100%.</w:t>
      </w:r>
    </w:p>
    <w:p w14:paraId="65BD1B04" w14:textId="77777777" w:rsidR="00777A6E" w:rsidRPr="00777A6E" w:rsidRDefault="00777A6E" w:rsidP="00777A6E">
      <w:pPr>
        <w:jc w:val="both"/>
        <w:rPr>
          <w:rFonts w:ascii="Arial" w:hAnsi="Arial" w:cs="Arial"/>
          <w:color w:val="808080" w:themeColor="background1" w:themeShade="80"/>
          <w:sz w:val="20"/>
          <w:szCs w:val="20"/>
        </w:rPr>
      </w:pPr>
    </w:p>
    <w:p w14:paraId="396ABB34" w14:textId="77777777" w:rsidR="00777A6E" w:rsidRPr="00777A6E" w:rsidRDefault="00777A6E" w:rsidP="00777A6E">
      <w:pPr>
        <w:jc w:val="both"/>
        <w:rPr>
          <w:rFonts w:ascii="Arial" w:hAnsi="Arial" w:cs="Arial"/>
          <w:color w:val="808080" w:themeColor="background1" w:themeShade="80"/>
          <w:sz w:val="20"/>
          <w:szCs w:val="20"/>
        </w:rPr>
      </w:pPr>
      <w:r w:rsidRPr="00777A6E">
        <w:rPr>
          <w:rFonts w:ascii="Arial" w:hAnsi="Arial" w:cs="Arial"/>
          <w:color w:val="808080" w:themeColor="background1" w:themeShade="80"/>
          <w:sz w:val="20"/>
          <w:szCs w:val="20"/>
        </w:rPr>
        <w:t>El estudio se lleva a cabo desde hace más de 60 años con la misma pregunta y perfil de encuestados. Desde el primer trimestre de 2022, las respuestas se recopilan a través de un sistema online de doble confirmación en el que se incentiva a los participantes a completar la encuesta.</w:t>
      </w:r>
    </w:p>
    <w:p w14:paraId="241406FF" w14:textId="77777777" w:rsidR="00467FB6" w:rsidRDefault="00467FB6" w:rsidP="00467FB6">
      <w:pPr>
        <w:jc w:val="both"/>
        <w:rPr>
          <w:rFonts w:ascii="Arial" w:hAnsi="Arial" w:cs="Arial"/>
          <w:b/>
          <w:bCs/>
          <w:sz w:val="16"/>
          <w:szCs w:val="16"/>
        </w:rPr>
      </w:pPr>
    </w:p>
    <w:p w14:paraId="21B21F5D" w14:textId="77777777" w:rsidR="00467FB6" w:rsidRDefault="00467FB6" w:rsidP="00467FB6">
      <w:pPr>
        <w:jc w:val="both"/>
        <w:rPr>
          <w:rFonts w:ascii="Arial" w:hAnsi="Arial" w:cs="Arial"/>
          <w:b/>
          <w:bCs/>
          <w:sz w:val="16"/>
          <w:szCs w:val="16"/>
        </w:rPr>
      </w:pPr>
    </w:p>
    <w:p w14:paraId="4969FE3D" w14:textId="77777777" w:rsidR="00467FB6" w:rsidRPr="00C11876" w:rsidRDefault="00467FB6" w:rsidP="00467FB6">
      <w:pPr>
        <w:tabs>
          <w:tab w:val="right" w:pos="8838"/>
        </w:tabs>
        <w:autoSpaceDE w:val="0"/>
        <w:autoSpaceDN w:val="0"/>
        <w:adjustRightInd w:val="0"/>
        <w:jc w:val="both"/>
        <w:rPr>
          <w:rFonts w:ascii="Arial" w:hAnsi="Arial" w:cs="Arial"/>
          <w:b/>
          <w:bCs/>
          <w:sz w:val="16"/>
          <w:szCs w:val="16"/>
        </w:rPr>
      </w:pPr>
      <w:r w:rsidRPr="00C11876">
        <w:rPr>
          <w:rFonts w:ascii="Arial" w:hAnsi="Arial" w:cs="Arial"/>
          <w:b/>
          <w:bCs/>
          <w:sz w:val="16"/>
          <w:szCs w:val="16"/>
        </w:rPr>
        <w:t>ManpowerGroup</w:t>
      </w:r>
    </w:p>
    <w:p w14:paraId="024B40A2" w14:textId="77777777" w:rsidR="00467FB6" w:rsidRPr="00C11876" w:rsidRDefault="00467FB6" w:rsidP="00467FB6">
      <w:pPr>
        <w:tabs>
          <w:tab w:val="right" w:pos="8838"/>
        </w:tabs>
        <w:autoSpaceDE w:val="0"/>
        <w:autoSpaceDN w:val="0"/>
        <w:adjustRightInd w:val="0"/>
        <w:jc w:val="both"/>
        <w:rPr>
          <w:rFonts w:ascii="Arial" w:hAnsi="Arial" w:cs="Arial"/>
          <w:sz w:val="16"/>
          <w:szCs w:val="16"/>
        </w:rPr>
      </w:pPr>
      <w:r w:rsidRPr="00C11876">
        <w:rPr>
          <w:rFonts w:ascii="Arial" w:hAnsi="Arial" w:cs="Arial"/>
          <w:sz w:val="16"/>
          <w:szCs w:val="16"/>
        </w:rPr>
        <w:t xml:space="preserve">ManpowerGroup es la compañía líder mundial en soluciones de talento y tecnología. Ayuda a las organizaciones a adaptarse a un mercado del empleo en constante cambio, seleccionando, evaluando, desarrollando y gestionando el talento que necesitan para lograr sus objetivos de negocio. Apoyándose en las últimas herramientas tecnológicas, crea estrategias innovadoras para cientos de miles de empresas cada año, permitiéndoles contar con los profesionales cualificados que necesitan, al mismo tiempo que ofrece un empleo digno y sostenible a millones de personas. A través de sus distintas marcas (Manpower, </w:t>
      </w:r>
      <w:proofErr w:type="spellStart"/>
      <w:r w:rsidRPr="00C11876">
        <w:rPr>
          <w:rFonts w:ascii="Arial" w:hAnsi="Arial" w:cs="Arial"/>
          <w:sz w:val="16"/>
          <w:szCs w:val="16"/>
        </w:rPr>
        <w:t>Experis</w:t>
      </w:r>
      <w:proofErr w:type="spellEnd"/>
      <w:r w:rsidRPr="00C11876">
        <w:rPr>
          <w:rFonts w:ascii="Arial" w:hAnsi="Arial" w:cs="Arial"/>
          <w:sz w:val="16"/>
          <w:szCs w:val="16"/>
        </w:rPr>
        <w:t xml:space="preserve"> y </w:t>
      </w:r>
      <w:proofErr w:type="spellStart"/>
      <w:r w:rsidRPr="00C11876">
        <w:rPr>
          <w:rFonts w:ascii="Arial" w:hAnsi="Arial" w:cs="Arial"/>
          <w:sz w:val="16"/>
          <w:szCs w:val="16"/>
        </w:rPr>
        <w:t>Talent</w:t>
      </w:r>
      <w:proofErr w:type="spellEnd"/>
      <w:r w:rsidRPr="00C11876">
        <w:rPr>
          <w:rFonts w:ascii="Arial" w:hAnsi="Arial" w:cs="Arial"/>
          <w:sz w:val="16"/>
          <w:szCs w:val="16"/>
        </w:rPr>
        <w:t xml:space="preserve"> </w:t>
      </w:r>
      <w:proofErr w:type="spellStart"/>
      <w:r w:rsidRPr="00C11876">
        <w:rPr>
          <w:rFonts w:ascii="Arial" w:hAnsi="Arial" w:cs="Arial"/>
          <w:sz w:val="16"/>
          <w:szCs w:val="16"/>
        </w:rPr>
        <w:t>Solutions</w:t>
      </w:r>
      <w:proofErr w:type="spellEnd"/>
      <w:r w:rsidRPr="00C11876">
        <w:rPr>
          <w:rFonts w:ascii="Arial" w:hAnsi="Arial" w:cs="Arial"/>
          <w:sz w:val="16"/>
          <w:szCs w:val="16"/>
        </w:rPr>
        <w:t>), aporta valor a candidatos y clientes en más de 75 países, como lleva haciendo durante más de 75 años. Además, sus políticas de diversidad, inclusión e igualdad y sus buenas prácticas de negocio son reconocidas por multitud de organizaciones.</w:t>
      </w:r>
    </w:p>
    <w:p w14:paraId="1BFB2B7E" w14:textId="77777777" w:rsidR="00467FB6" w:rsidRPr="00C11876" w:rsidRDefault="00467FB6" w:rsidP="00467FB6">
      <w:pPr>
        <w:tabs>
          <w:tab w:val="right" w:pos="8838"/>
        </w:tabs>
        <w:autoSpaceDE w:val="0"/>
        <w:autoSpaceDN w:val="0"/>
        <w:adjustRightInd w:val="0"/>
        <w:jc w:val="both"/>
        <w:rPr>
          <w:rFonts w:ascii="Arial" w:hAnsi="Arial" w:cs="Arial"/>
          <w:sz w:val="16"/>
          <w:szCs w:val="16"/>
        </w:rPr>
      </w:pPr>
      <w:r w:rsidRPr="00C11876">
        <w:rPr>
          <w:rFonts w:ascii="Arial" w:hAnsi="Arial" w:cs="Arial"/>
          <w:sz w:val="16"/>
          <w:szCs w:val="16"/>
        </w:rPr>
        <w:t xml:space="preserve">Más información en </w:t>
      </w:r>
      <w:hyperlink r:id="rId12" w:history="1">
        <w:r w:rsidRPr="00C11876">
          <w:rPr>
            <w:rStyle w:val="Hipervnculo"/>
            <w:rFonts w:ascii="Arial" w:hAnsi="Arial" w:cs="Arial"/>
            <w:sz w:val="16"/>
            <w:szCs w:val="16"/>
          </w:rPr>
          <w:t>www.manpowergroup.es</w:t>
        </w:r>
      </w:hyperlink>
      <w:r w:rsidRPr="00C11876">
        <w:rPr>
          <w:rFonts w:ascii="Arial" w:hAnsi="Arial" w:cs="Arial"/>
          <w:sz w:val="16"/>
          <w:szCs w:val="16"/>
        </w:rPr>
        <w:t>.</w:t>
      </w:r>
    </w:p>
    <w:p w14:paraId="0DC053CD" w14:textId="77777777" w:rsidR="00467FB6" w:rsidRDefault="00467FB6" w:rsidP="00467FB6">
      <w:pPr>
        <w:tabs>
          <w:tab w:val="right" w:pos="8838"/>
        </w:tabs>
        <w:autoSpaceDE w:val="0"/>
        <w:autoSpaceDN w:val="0"/>
        <w:adjustRightInd w:val="0"/>
        <w:jc w:val="both"/>
        <w:rPr>
          <w:rFonts w:ascii="Arial" w:hAnsi="Arial" w:cs="Arial"/>
          <w:sz w:val="16"/>
          <w:szCs w:val="16"/>
        </w:rPr>
      </w:pPr>
    </w:p>
    <w:p w14:paraId="265B8D7B" w14:textId="77777777" w:rsidR="00467FB6" w:rsidRDefault="00467FB6" w:rsidP="00467FB6">
      <w:pPr>
        <w:tabs>
          <w:tab w:val="right" w:pos="8838"/>
        </w:tabs>
        <w:autoSpaceDE w:val="0"/>
        <w:autoSpaceDN w:val="0"/>
        <w:adjustRightInd w:val="0"/>
        <w:jc w:val="both"/>
        <w:rPr>
          <w:rFonts w:ascii="Arial" w:hAnsi="Arial" w:cs="Arial"/>
          <w:sz w:val="16"/>
          <w:szCs w:val="16"/>
        </w:rPr>
      </w:pPr>
    </w:p>
    <w:p w14:paraId="214F6F64" w14:textId="77777777" w:rsidR="00467FB6" w:rsidRDefault="00467FB6" w:rsidP="00467FB6">
      <w:pPr>
        <w:tabs>
          <w:tab w:val="right" w:pos="8838"/>
        </w:tabs>
        <w:autoSpaceDE w:val="0"/>
        <w:autoSpaceDN w:val="0"/>
        <w:adjustRightInd w:val="0"/>
        <w:jc w:val="both"/>
        <w:rPr>
          <w:rFonts w:ascii="Arial" w:hAnsi="Arial" w:cs="Arial"/>
          <w:sz w:val="16"/>
          <w:szCs w:val="16"/>
        </w:rPr>
      </w:pPr>
    </w:p>
    <w:p w14:paraId="7F7122A5" w14:textId="77777777" w:rsidR="00467FB6" w:rsidRPr="00761D60" w:rsidRDefault="00467FB6" w:rsidP="00467FB6">
      <w:pPr>
        <w:tabs>
          <w:tab w:val="right" w:pos="8838"/>
        </w:tabs>
        <w:autoSpaceDE w:val="0"/>
        <w:autoSpaceDN w:val="0"/>
        <w:adjustRightInd w:val="0"/>
        <w:jc w:val="both"/>
        <w:rPr>
          <w:rFonts w:ascii="Arial" w:hAnsi="Arial" w:cs="Arial"/>
          <w:b/>
          <w:bCs/>
          <w:sz w:val="16"/>
          <w:szCs w:val="16"/>
        </w:rPr>
      </w:pPr>
      <w:r w:rsidRPr="00761D60">
        <w:rPr>
          <w:rFonts w:ascii="Arial" w:hAnsi="Arial" w:cs="Arial"/>
          <w:b/>
          <w:bCs/>
          <w:sz w:val="16"/>
          <w:szCs w:val="16"/>
        </w:rPr>
        <w:t>Para más información:</w:t>
      </w:r>
    </w:p>
    <w:tbl>
      <w:tblPr>
        <w:tblW w:w="8948" w:type="dxa"/>
        <w:tblLayout w:type="fixed"/>
        <w:tblLook w:val="04A0" w:firstRow="1" w:lastRow="0" w:firstColumn="1" w:lastColumn="0" w:noHBand="0" w:noVBand="1"/>
      </w:tblPr>
      <w:tblGrid>
        <w:gridCol w:w="3686"/>
        <w:gridCol w:w="2234"/>
        <w:gridCol w:w="3028"/>
      </w:tblGrid>
      <w:tr w:rsidR="00467FB6" w:rsidRPr="008861A5" w14:paraId="61276D65" w14:textId="77777777" w:rsidTr="00F5173D">
        <w:trPr>
          <w:trHeight w:val="1159"/>
        </w:trPr>
        <w:tc>
          <w:tcPr>
            <w:tcW w:w="3686" w:type="dxa"/>
            <w:hideMark/>
          </w:tcPr>
          <w:p w14:paraId="324B138C" w14:textId="77777777" w:rsidR="00467FB6" w:rsidRPr="00761D60" w:rsidRDefault="00467FB6" w:rsidP="00F5173D">
            <w:pPr>
              <w:pStyle w:val="NormalWeb"/>
              <w:spacing w:before="0" w:beforeAutospacing="0" w:after="0" w:afterAutospacing="0"/>
              <w:jc w:val="both"/>
              <w:rPr>
                <w:rStyle w:val="Hipervnculo"/>
                <w:rFonts w:ascii="Arial" w:eastAsia="MS Mincho" w:hAnsi="Arial" w:cs="Arial"/>
                <w:sz w:val="16"/>
                <w:szCs w:val="16"/>
              </w:rPr>
            </w:pPr>
            <w:bookmarkStart w:id="8" w:name="_Hlk90207537"/>
            <w:r w:rsidRPr="00761D60">
              <w:rPr>
                <w:rFonts w:ascii="Arial" w:hAnsi="Arial" w:cs="Arial"/>
                <w:color w:val="000000"/>
                <w:sz w:val="16"/>
                <w:szCs w:val="16"/>
                <w:u w:val="single"/>
              </w:rPr>
              <w:t xml:space="preserve">Agencia de comunicación </w:t>
            </w:r>
            <w:r>
              <w:rPr>
                <w:rFonts w:ascii="Arial" w:hAnsi="Arial" w:cs="Arial"/>
                <w:color w:val="000000"/>
                <w:sz w:val="16"/>
                <w:szCs w:val="16"/>
                <w:u w:val="single"/>
              </w:rPr>
              <w:t>Havas PR</w:t>
            </w:r>
          </w:p>
          <w:p w14:paraId="0539A23A" w14:textId="10415AEA" w:rsidR="00467FB6" w:rsidRPr="00030508" w:rsidRDefault="00777A6E" w:rsidP="00F5173D">
            <w:pPr>
              <w:pStyle w:val="NormalWeb"/>
              <w:spacing w:before="0" w:beforeAutospacing="0" w:after="0" w:afterAutospacing="0"/>
              <w:rPr>
                <w:rFonts w:ascii="Arial" w:hAnsi="Arial" w:cs="Arial"/>
                <w:color w:val="000000"/>
                <w:sz w:val="16"/>
                <w:szCs w:val="16"/>
              </w:rPr>
            </w:pPr>
            <w:hyperlink r:id="rId13" w:history="1">
              <w:r w:rsidRPr="00381F12">
                <w:rPr>
                  <w:rStyle w:val="Hipervnculo"/>
                  <w:rFonts w:ascii="Arial" w:hAnsi="Arial" w:cs="Arial"/>
                  <w:b/>
                  <w:bCs/>
                  <w:sz w:val="16"/>
                  <w:szCs w:val="16"/>
                </w:rPr>
                <w:t>comunicacion.manpowergroup@havas.com</w:t>
              </w:r>
            </w:hyperlink>
            <w:r w:rsidR="00467FB6" w:rsidRPr="00030508">
              <w:rPr>
                <w:rFonts w:ascii="Arial" w:hAnsi="Arial" w:cs="Arial"/>
                <w:b/>
                <w:bCs/>
                <w:color w:val="000000"/>
                <w:sz w:val="16"/>
                <w:szCs w:val="16"/>
              </w:rPr>
              <w:t xml:space="preserve"> </w:t>
            </w:r>
          </w:p>
          <w:p w14:paraId="0F113FAC" w14:textId="77777777" w:rsidR="00467FB6" w:rsidRPr="00761D60" w:rsidRDefault="00467FB6" w:rsidP="00F5173D">
            <w:pPr>
              <w:jc w:val="both"/>
              <w:outlineLvl w:val="0"/>
              <w:rPr>
                <w:rFonts w:ascii="Arial" w:hAnsi="Arial" w:cs="Arial"/>
                <w:b/>
                <w:sz w:val="16"/>
                <w:szCs w:val="16"/>
                <w:lang w:val="ca-ES"/>
              </w:rPr>
            </w:pPr>
          </w:p>
        </w:tc>
        <w:tc>
          <w:tcPr>
            <w:tcW w:w="2234" w:type="dxa"/>
          </w:tcPr>
          <w:p w14:paraId="23C47098" w14:textId="77777777" w:rsidR="00467FB6" w:rsidRPr="00761D60" w:rsidRDefault="00467FB6" w:rsidP="00F5173D">
            <w:pPr>
              <w:jc w:val="both"/>
              <w:rPr>
                <w:rFonts w:ascii="Arial" w:hAnsi="Arial" w:cs="Arial"/>
                <w:sz w:val="16"/>
                <w:szCs w:val="16"/>
                <w:lang w:val="ca-ES"/>
              </w:rPr>
            </w:pPr>
          </w:p>
        </w:tc>
        <w:tc>
          <w:tcPr>
            <w:tcW w:w="3028" w:type="dxa"/>
          </w:tcPr>
          <w:p w14:paraId="42203928" w14:textId="77777777" w:rsidR="00467FB6" w:rsidRPr="00761D60" w:rsidRDefault="00467FB6" w:rsidP="00F5173D">
            <w:pPr>
              <w:jc w:val="both"/>
              <w:outlineLvl w:val="0"/>
              <w:rPr>
                <w:rFonts w:ascii="Arial" w:hAnsi="Arial" w:cs="Arial"/>
                <w:b/>
                <w:sz w:val="16"/>
                <w:szCs w:val="16"/>
              </w:rPr>
            </w:pPr>
            <w:r w:rsidRPr="00761D60">
              <w:rPr>
                <w:rFonts w:ascii="Arial" w:hAnsi="Arial" w:cs="Arial"/>
                <w:b/>
                <w:sz w:val="16"/>
                <w:szCs w:val="16"/>
              </w:rPr>
              <w:t>ManpowerGroup</w:t>
            </w:r>
          </w:p>
          <w:p w14:paraId="693D8760" w14:textId="77777777" w:rsidR="00467FB6" w:rsidRPr="00761D60" w:rsidRDefault="00467FB6" w:rsidP="00F5173D">
            <w:pPr>
              <w:jc w:val="both"/>
              <w:outlineLvl w:val="0"/>
              <w:rPr>
                <w:rFonts w:ascii="Arial" w:hAnsi="Arial" w:cs="Arial"/>
                <w:sz w:val="16"/>
                <w:szCs w:val="16"/>
              </w:rPr>
            </w:pPr>
            <w:r w:rsidRPr="00761D60">
              <w:rPr>
                <w:rFonts w:ascii="Arial" w:hAnsi="Arial" w:cs="Arial"/>
                <w:sz w:val="16"/>
                <w:szCs w:val="16"/>
              </w:rPr>
              <w:t>Dpto. Comunicación</w:t>
            </w:r>
          </w:p>
          <w:p w14:paraId="787F5187" w14:textId="77777777" w:rsidR="00467FB6" w:rsidRPr="000D00D5" w:rsidRDefault="00467FB6" w:rsidP="00F5173D">
            <w:pPr>
              <w:jc w:val="both"/>
              <w:rPr>
                <w:rFonts w:ascii="Arial" w:hAnsi="Arial" w:cs="Arial"/>
                <w:sz w:val="16"/>
                <w:szCs w:val="16"/>
              </w:rPr>
            </w:pPr>
            <w:r w:rsidRPr="000D00D5">
              <w:rPr>
                <w:rFonts w:ascii="Arial" w:hAnsi="Arial" w:cs="Arial"/>
                <w:sz w:val="16"/>
                <w:szCs w:val="16"/>
              </w:rPr>
              <w:t xml:space="preserve">Gala Díaz Curiel </w:t>
            </w:r>
          </w:p>
          <w:p w14:paraId="47679836" w14:textId="77777777" w:rsidR="00467FB6" w:rsidRPr="000D00D5" w:rsidRDefault="00467FB6" w:rsidP="00F5173D">
            <w:pPr>
              <w:jc w:val="both"/>
              <w:rPr>
                <w:rFonts w:ascii="Arial" w:hAnsi="Arial" w:cs="Arial"/>
                <w:sz w:val="16"/>
                <w:szCs w:val="16"/>
              </w:rPr>
            </w:pPr>
            <w:r w:rsidRPr="000D00D5">
              <w:rPr>
                <w:rFonts w:ascii="Arial" w:hAnsi="Arial" w:cs="Arial"/>
                <w:sz w:val="16"/>
                <w:szCs w:val="16"/>
              </w:rPr>
              <w:t>607 35 33 49</w:t>
            </w:r>
          </w:p>
          <w:p w14:paraId="6C47264F" w14:textId="77777777" w:rsidR="00467FB6" w:rsidRPr="000D00D5" w:rsidRDefault="00467FB6" w:rsidP="00F5173D">
            <w:pPr>
              <w:jc w:val="both"/>
              <w:rPr>
                <w:rFonts w:ascii="Arial" w:hAnsi="Arial" w:cs="Arial"/>
                <w:sz w:val="16"/>
                <w:szCs w:val="16"/>
                <w:u w:val="single"/>
              </w:rPr>
            </w:pPr>
            <w:hyperlink r:id="rId14" w:history="1">
              <w:r w:rsidRPr="000D00D5">
                <w:rPr>
                  <w:rStyle w:val="Hipervnculo"/>
                  <w:rFonts w:ascii="Arial" w:hAnsi="Arial" w:cs="Arial"/>
                  <w:sz w:val="16"/>
                  <w:szCs w:val="16"/>
                </w:rPr>
                <w:t>gala.diaz@manpowergroup.es</w:t>
              </w:r>
            </w:hyperlink>
          </w:p>
          <w:p w14:paraId="0095849D" w14:textId="77777777" w:rsidR="00467FB6" w:rsidRDefault="00467FB6" w:rsidP="00F5173D">
            <w:pPr>
              <w:jc w:val="both"/>
              <w:rPr>
                <w:rFonts w:ascii="Arial" w:hAnsi="Arial" w:cs="Arial"/>
                <w:sz w:val="16"/>
                <w:szCs w:val="16"/>
              </w:rPr>
            </w:pPr>
          </w:p>
          <w:p w14:paraId="030D1B55" w14:textId="77777777" w:rsidR="00467FB6" w:rsidRPr="00761D60" w:rsidRDefault="00467FB6" w:rsidP="00F5173D">
            <w:pPr>
              <w:jc w:val="both"/>
              <w:rPr>
                <w:rFonts w:ascii="Arial" w:hAnsi="Arial" w:cs="Arial"/>
                <w:sz w:val="16"/>
                <w:szCs w:val="16"/>
              </w:rPr>
            </w:pPr>
            <w:r w:rsidRPr="00761D60">
              <w:rPr>
                <w:rFonts w:ascii="Arial" w:hAnsi="Arial" w:cs="Arial"/>
                <w:sz w:val="16"/>
                <w:szCs w:val="16"/>
              </w:rPr>
              <w:t>Juan Gómez Rodríguez</w:t>
            </w:r>
          </w:p>
          <w:p w14:paraId="28DE4A5F" w14:textId="77777777" w:rsidR="00467FB6" w:rsidRPr="00F51FFC" w:rsidRDefault="00467FB6" w:rsidP="00F5173D">
            <w:pPr>
              <w:jc w:val="both"/>
              <w:rPr>
                <w:rFonts w:ascii="Arial" w:hAnsi="Arial" w:cs="Arial"/>
                <w:sz w:val="16"/>
                <w:szCs w:val="16"/>
                <w:lang w:val="de-DE"/>
              </w:rPr>
            </w:pPr>
            <w:r w:rsidRPr="00F51FFC">
              <w:rPr>
                <w:rFonts w:ascii="Arial" w:hAnsi="Arial" w:cs="Arial"/>
                <w:sz w:val="16"/>
                <w:szCs w:val="16"/>
                <w:lang w:val="de-DE"/>
              </w:rPr>
              <w:t>Tel. 687 51 96 90</w:t>
            </w:r>
          </w:p>
          <w:p w14:paraId="72D7F037" w14:textId="77777777" w:rsidR="00467FB6" w:rsidRPr="00F51FFC" w:rsidRDefault="00467FB6" w:rsidP="00F5173D">
            <w:pPr>
              <w:jc w:val="both"/>
              <w:rPr>
                <w:rFonts w:ascii="Arial" w:hAnsi="Arial" w:cs="Arial"/>
                <w:sz w:val="16"/>
                <w:szCs w:val="16"/>
                <w:lang w:val="de-DE"/>
              </w:rPr>
            </w:pPr>
            <w:hyperlink r:id="rId15" w:history="1">
              <w:r w:rsidRPr="00F51FFC">
                <w:rPr>
                  <w:rStyle w:val="Hipervnculo"/>
                  <w:rFonts w:ascii="Arial" w:hAnsi="Arial" w:cs="Arial"/>
                  <w:sz w:val="16"/>
                  <w:szCs w:val="16"/>
                  <w:lang w:val="de-DE"/>
                </w:rPr>
                <w:t>juan.gomez@manpowergroup.es</w:t>
              </w:r>
            </w:hyperlink>
          </w:p>
        </w:tc>
      </w:tr>
      <w:bookmarkEnd w:id="8"/>
    </w:tbl>
    <w:p w14:paraId="5727F6B8" w14:textId="77777777" w:rsidR="00BD1314" w:rsidRPr="00F4564F" w:rsidRDefault="00BD1314" w:rsidP="00B00C23">
      <w:pPr>
        <w:tabs>
          <w:tab w:val="right" w:pos="8838"/>
        </w:tabs>
        <w:autoSpaceDE w:val="0"/>
        <w:autoSpaceDN w:val="0"/>
        <w:adjustRightInd w:val="0"/>
        <w:jc w:val="both"/>
        <w:rPr>
          <w:rFonts w:ascii="Arial" w:hAnsi="Arial" w:cs="Arial"/>
          <w:b/>
          <w:bCs/>
          <w:sz w:val="16"/>
          <w:szCs w:val="16"/>
          <w:lang w:val="de-DE"/>
        </w:rPr>
      </w:pPr>
    </w:p>
    <w:sectPr w:rsidR="00BD1314" w:rsidRPr="00F4564F" w:rsidSect="00BB0D43">
      <w:headerReference w:type="default" r:id="rId16"/>
      <w:footerReference w:type="even" r:id="rId17"/>
      <w:footerReference w:type="default" r:id="rId18"/>
      <w:pgSz w:w="11907" w:h="16840" w:code="9"/>
      <w:pgMar w:top="1985" w:right="1418" w:bottom="1701" w:left="1418" w:header="720" w:footer="45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0EB57C" w14:textId="77777777" w:rsidR="00C078EB" w:rsidRDefault="00C078EB">
      <w:r>
        <w:separator/>
      </w:r>
    </w:p>
  </w:endnote>
  <w:endnote w:type="continuationSeparator" w:id="0">
    <w:p w14:paraId="2E1D15FA" w14:textId="77777777" w:rsidR="00C078EB" w:rsidRDefault="00C07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22012" w14:textId="77777777" w:rsidR="003B09CB" w:rsidRDefault="00346E05" w:rsidP="00F01B9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5552DA8" w14:textId="77777777" w:rsidR="003B09CB" w:rsidRDefault="003B09CB" w:rsidP="003E26F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40A2D" w14:textId="77777777" w:rsidR="003B09CB" w:rsidRDefault="003B09CB" w:rsidP="006479E0">
    <w:pPr>
      <w:pStyle w:val="Piedepgina"/>
      <w:ind w:right="360"/>
    </w:pPr>
  </w:p>
  <w:p w14:paraId="23873518" w14:textId="77777777" w:rsidR="003B09CB" w:rsidRDefault="00346E05" w:rsidP="002815E4">
    <w:pPr>
      <w:pStyle w:val="Piedepgina"/>
      <w:ind w:right="360"/>
      <w:jc w:val="center"/>
    </w:pPr>
    <w:r w:rsidRPr="00F31039">
      <w:rPr>
        <w:rFonts w:ascii="Arial" w:hAnsi="Arial" w:cs="Arial"/>
        <w:noProof/>
        <w:color w:val="444444"/>
        <w:sz w:val="23"/>
        <w:szCs w:val="23"/>
      </w:rPr>
      <w:drawing>
        <wp:inline distT="0" distB="0" distL="0" distR="0" wp14:anchorId="256AEACC" wp14:editId="11BE4DCF">
          <wp:extent cx="5410200" cy="685800"/>
          <wp:effectExtent l="0" t="0" r="0" b="0"/>
          <wp:docPr id="2" name="Imagen 34" descr="200416 pie_email_reconocimientos_600_CAST-2020_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4" descr="200416 pie_email_reconocimientos_600_CAST-2020_psd"/>
                  <pic:cNvPicPr>
                    <a:picLocks noChangeAspect="1" noChangeArrowheads="1"/>
                  </pic:cNvPicPr>
                </pic:nvPicPr>
                <pic:blipFill>
                  <a:blip r:embed="rId1">
                    <a:extLst>
                      <a:ext uri="{28A0092B-C50C-407E-A947-70E740481C1C}">
                        <a14:useLocalDpi xmlns:a14="http://schemas.microsoft.com/office/drawing/2010/main" val="0"/>
                      </a:ext>
                    </a:extLst>
                  </a:blip>
                  <a:srcRect r="-204" b="71667"/>
                  <a:stretch>
                    <a:fillRect/>
                  </a:stretch>
                </pic:blipFill>
                <pic:spPr bwMode="auto">
                  <a:xfrm>
                    <a:off x="0" y="0"/>
                    <a:ext cx="5410200" cy="6858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2B2403" w14:textId="77777777" w:rsidR="00C078EB" w:rsidRDefault="00C078EB">
      <w:r>
        <w:separator/>
      </w:r>
    </w:p>
  </w:footnote>
  <w:footnote w:type="continuationSeparator" w:id="0">
    <w:p w14:paraId="0344ED35" w14:textId="77777777" w:rsidR="00C078EB" w:rsidRDefault="00C078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F2965" w14:textId="1EC216EA" w:rsidR="003B09CB" w:rsidRDefault="00882FCB" w:rsidP="00F34829">
    <w:pPr>
      <w:pStyle w:val="Encabezado"/>
      <w:rPr>
        <w:rFonts w:ascii="Verdana" w:hAnsi="Verdana"/>
        <w:noProof/>
        <w:color w:val="616161"/>
        <w:sz w:val="14"/>
        <w:szCs w:val="14"/>
      </w:rPr>
    </w:pPr>
    <w:r>
      <w:rPr>
        <w:noProof/>
      </w:rPr>
      <w:drawing>
        <wp:anchor distT="0" distB="0" distL="114300" distR="114300" simplePos="0" relativeHeight="251659264" behindDoc="0" locked="0" layoutInCell="1" allowOverlap="1" wp14:anchorId="311DCD64" wp14:editId="172743D5">
          <wp:simplePos x="0" y="0"/>
          <wp:positionH relativeFrom="column">
            <wp:posOffset>4296410</wp:posOffset>
          </wp:positionH>
          <wp:positionV relativeFrom="paragraph">
            <wp:posOffset>-120650</wp:posOffset>
          </wp:positionV>
          <wp:extent cx="1234440" cy="666750"/>
          <wp:effectExtent l="19050" t="0" r="3810" b="0"/>
          <wp:wrapSquare wrapText="bothSides"/>
          <wp:docPr id="1" name="Imagen 1" descr="inc_standard_stacked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c_standard_stacked_rgb"/>
                  <pic:cNvPicPr>
                    <a:picLocks noChangeAspect="1" noChangeArrowheads="1"/>
                  </pic:cNvPicPr>
                </pic:nvPicPr>
                <pic:blipFill>
                  <a:blip r:embed="rId1"/>
                  <a:srcRect/>
                  <a:stretch>
                    <a:fillRect/>
                  </a:stretch>
                </pic:blipFill>
                <pic:spPr bwMode="auto">
                  <a:xfrm>
                    <a:off x="0" y="0"/>
                    <a:ext cx="1234440" cy="66675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802A3E"/>
    <w:multiLevelType w:val="hybridMultilevel"/>
    <w:tmpl w:val="82322A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3D967AF"/>
    <w:multiLevelType w:val="hybridMultilevel"/>
    <w:tmpl w:val="0764FA5E"/>
    <w:lvl w:ilvl="0" w:tplc="160E84D8">
      <w:start w:val="6"/>
      <w:numFmt w:val="bullet"/>
      <w:lvlText w:val=""/>
      <w:lvlJc w:val="left"/>
      <w:pPr>
        <w:ind w:left="720" w:hanging="360"/>
      </w:pPr>
      <w:rPr>
        <w:rFonts w:ascii="Symbol" w:eastAsia="Arial"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A673344"/>
    <w:multiLevelType w:val="hybridMultilevel"/>
    <w:tmpl w:val="D04EB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B16124"/>
    <w:multiLevelType w:val="hybridMultilevel"/>
    <w:tmpl w:val="EBE2B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B325BE6"/>
    <w:multiLevelType w:val="hybridMultilevel"/>
    <w:tmpl w:val="FFFFFFFF"/>
    <w:lvl w:ilvl="0" w:tplc="942CD6F0">
      <w:start w:val="1"/>
      <w:numFmt w:val="bullet"/>
      <w:lvlText w:val=""/>
      <w:lvlJc w:val="left"/>
      <w:pPr>
        <w:ind w:left="1080" w:hanging="360"/>
      </w:pPr>
      <w:rPr>
        <w:rFonts w:ascii="Symbol" w:hAnsi="Symbol" w:hint="default"/>
      </w:rPr>
    </w:lvl>
    <w:lvl w:ilvl="1" w:tplc="342247BC">
      <w:start w:val="1"/>
      <w:numFmt w:val="bullet"/>
      <w:lvlText w:val="o"/>
      <w:lvlJc w:val="left"/>
      <w:pPr>
        <w:ind w:left="1800" w:hanging="360"/>
      </w:pPr>
      <w:rPr>
        <w:rFonts w:ascii="Courier New" w:hAnsi="Courier New" w:hint="default"/>
      </w:rPr>
    </w:lvl>
    <w:lvl w:ilvl="2" w:tplc="80328BA4">
      <w:start w:val="1"/>
      <w:numFmt w:val="bullet"/>
      <w:lvlText w:val=""/>
      <w:lvlJc w:val="left"/>
      <w:pPr>
        <w:ind w:left="2520" w:hanging="360"/>
      </w:pPr>
      <w:rPr>
        <w:rFonts w:ascii="Wingdings" w:hAnsi="Wingdings" w:hint="default"/>
      </w:rPr>
    </w:lvl>
    <w:lvl w:ilvl="3" w:tplc="A2BC7A2E">
      <w:start w:val="1"/>
      <w:numFmt w:val="bullet"/>
      <w:lvlText w:val=""/>
      <w:lvlJc w:val="left"/>
      <w:pPr>
        <w:ind w:left="3240" w:hanging="360"/>
      </w:pPr>
      <w:rPr>
        <w:rFonts w:ascii="Symbol" w:hAnsi="Symbol" w:hint="default"/>
      </w:rPr>
    </w:lvl>
    <w:lvl w:ilvl="4" w:tplc="BD5CFF32">
      <w:start w:val="1"/>
      <w:numFmt w:val="bullet"/>
      <w:lvlText w:val="o"/>
      <w:lvlJc w:val="left"/>
      <w:pPr>
        <w:ind w:left="3960" w:hanging="360"/>
      </w:pPr>
      <w:rPr>
        <w:rFonts w:ascii="Courier New" w:hAnsi="Courier New" w:hint="default"/>
      </w:rPr>
    </w:lvl>
    <w:lvl w:ilvl="5" w:tplc="DF8815AA">
      <w:start w:val="1"/>
      <w:numFmt w:val="bullet"/>
      <w:lvlText w:val=""/>
      <w:lvlJc w:val="left"/>
      <w:pPr>
        <w:ind w:left="4680" w:hanging="360"/>
      </w:pPr>
      <w:rPr>
        <w:rFonts w:ascii="Wingdings" w:hAnsi="Wingdings" w:hint="default"/>
      </w:rPr>
    </w:lvl>
    <w:lvl w:ilvl="6" w:tplc="9670EC9C">
      <w:start w:val="1"/>
      <w:numFmt w:val="bullet"/>
      <w:lvlText w:val=""/>
      <w:lvlJc w:val="left"/>
      <w:pPr>
        <w:ind w:left="5400" w:hanging="360"/>
      </w:pPr>
      <w:rPr>
        <w:rFonts w:ascii="Symbol" w:hAnsi="Symbol" w:hint="default"/>
      </w:rPr>
    </w:lvl>
    <w:lvl w:ilvl="7" w:tplc="E33AC33A">
      <w:start w:val="1"/>
      <w:numFmt w:val="bullet"/>
      <w:lvlText w:val="o"/>
      <w:lvlJc w:val="left"/>
      <w:pPr>
        <w:ind w:left="6120" w:hanging="360"/>
      </w:pPr>
      <w:rPr>
        <w:rFonts w:ascii="Courier New" w:hAnsi="Courier New" w:hint="default"/>
      </w:rPr>
    </w:lvl>
    <w:lvl w:ilvl="8" w:tplc="0602FD5C">
      <w:start w:val="1"/>
      <w:numFmt w:val="bullet"/>
      <w:lvlText w:val=""/>
      <w:lvlJc w:val="left"/>
      <w:pPr>
        <w:ind w:left="6840" w:hanging="360"/>
      </w:pPr>
      <w:rPr>
        <w:rFonts w:ascii="Wingdings" w:hAnsi="Wingdings" w:hint="default"/>
      </w:rPr>
    </w:lvl>
  </w:abstractNum>
  <w:abstractNum w:abstractNumId="5" w15:restartNumberingAfterBreak="0">
    <w:nsid w:val="66C97E4C"/>
    <w:multiLevelType w:val="hybridMultilevel"/>
    <w:tmpl w:val="EDE8966A"/>
    <w:lvl w:ilvl="0" w:tplc="F4A4D594">
      <w:start w:val="1"/>
      <w:numFmt w:val="bullet"/>
      <w:lvlText w:val="•"/>
      <w:lvlJc w:val="left"/>
      <w:pPr>
        <w:tabs>
          <w:tab w:val="num" w:pos="720"/>
        </w:tabs>
        <w:ind w:left="720" w:hanging="360"/>
      </w:pPr>
      <w:rPr>
        <w:rFonts w:ascii="Arial" w:hAnsi="Arial" w:hint="default"/>
      </w:rPr>
    </w:lvl>
    <w:lvl w:ilvl="1" w:tplc="0D70D224" w:tentative="1">
      <w:start w:val="1"/>
      <w:numFmt w:val="bullet"/>
      <w:lvlText w:val="•"/>
      <w:lvlJc w:val="left"/>
      <w:pPr>
        <w:tabs>
          <w:tab w:val="num" w:pos="1440"/>
        </w:tabs>
        <w:ind w:left="1440" w:hanging="360"/>
      </w:pPr>
      <w:rPr>
        <w:rFonts w:ascii="Arial" w:hAnsi="Arial" w:hint="default"/>
      </w:rPr>
    </w:lvl>
    <w:lvl w:ilvl="2" w:tplc="6B6A35D2" w:tentative="1">
      <w:start w:val="1"/>
      <w:numFmt w:val="bullet"/>
      <w:lvlText w:val="•"/>
      <w:lvlJc w:val="left"/>
      <w:pPr>
        <w:tabs>
          <w:tab w:val="num" w:pos="2160"/>
        </w:tabs>
        <w:ind w:left="2160" w:hanging="360"/>
      </w:pPr>
      <w:rPr>
        <w:rFonts w:ascii="Arial" w:hAnsi="Arial" w:hint="default"/>
      </w:rPr>
    </w:lvl>
    <w:lvl w:ilvl="3" w:tplc="2BC0E038" w:tentative="1">
      <w:start w:val="1"/>
      <w:numFmt w:val="bullet"/>
      <w:lvlText w:val="•"/>
      <w:lvlJc w:val="left"/>
      <w:pPr>
        <w:tabs>
          <w:tab w:val="num" w:pos="2880"/>
        </w:tabs>
        <w:ind w:left="2880" w:hanging="360"/>
      </w:pPr>
      <w:rPr>
        <w:rFonts w:ascii="Arial" w:hAnsi="Arial" w:hint="default"/>
      </w:rPr>
    </w:lvl>
    <w:lvl w:ilvl="4" w:tplc="64E4E368" w:tentative="1">
      <w:start w:val="1"/>
      <w:numFmt w:val="bullet"/>
      <w:lvlText w:val="•"/>
      <w:lvlJc w:val="left"/>
      <w:pPr>
        <w:tabs>
          <w:tab w:val="num" w:pos="3600"/>
        </w:tabs>
        <w:ind w:left="3600" w:hanging="360"/>
      </w:pPr>
      <w:rPr>
        <w:rFonts w:ascii="Arial" w:hAnsi="Arial" w:hint="default"/>
      </w:rPr>
    </w:lvl>
    <w:lvl w:ilvl="5" w:tplc="901CFF92" w:tentative="1">
      <w:start w:val="1"/>
      <w:numFmt w:val="bullet"/>
      <w:lvlText w:val="•"/>
      <w:lvlJc w:val="left"/>
      <w:pPr>
        <w:tabs>
          <w:tab w:val="num" w:pos="4320"/>
        </w:tabs>
        <w:ind w:left="4320" w:hanging="360"/>
      </w:pPr>
      <w:rPr>
        <w:rFonts w:ascii="Arial" w:hAnsi="Arial" w:hint="default"/>
      </w:rPr>
    </w:lvl>
    <w:lvl w:ilvl="6" w:tplc="13F62D06" w:tentative="1">
      <w:start w:val="1"/>
      <w:numFmt w:val="bullet"/>
      <w:lvlText w:val="•"/>
      <w:lvlJc w:val="left"/>
      <w:pPr>
        <w:tabs>
          <w:tab w:val="num" w:pos="5040"/>
        </w:tabs>
        <w:ind w:left="5040" w:hanging="360"/>
      </w:pPr>
      <w:rPr>
        <w:rFonts w:ascii="Arial" w:hAnsi="Arial" w:hint="default"/>
      </w:rPr>
    </w:lvl>
    <w:lvl w:ilvl="7" w:tplc="B52E3C72" w:tentative="1">
      <w:start w:val="1"/>
      <w:numFmt w:val="bullet"/>
      <w:lvlText w:val="•"/>
      <w:lvlJc w:val="left"/>
      <w:pPr>
        <w:tabs>
          <w:tab w:val="num" w:pos="5760"/>
        </w:tabs>
        <w:ind w:left="5760" w:hanging="360"/>
      </w:pPr>
      <w:rPr>
        <w:rFonts w:ascii="Arial" w:hAnsi="Arial" w:hint="default"/>
      </w:rPr>
    </w:lvl>
    <w:lvl w:ilvl="8" w:tplc="6F9C139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7B373D7B"/>
    <w:multiLevelType w:val="hybridMultilevel"/>
    <w:tmpl w:val="0136C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8806777">
    <w:abstractNumId w:val="1"/>
  </w:num>
  <w:num w:numId="2" w16cid:durableId="1342783302">
    <w:abstractNumId w:val="4"/>
  </w:num>
  <w:num w:numId="3" w16cid:durableId="305208792">
    <w:abstractNumId w:val="3"/>
  </w:num>
  <w:num w:numId="4" w16cid:durableId="126244196">
    <w:abstractNumId w:val="2"/>
  </w:num>
  <w:num w:numId="5" w16cid:durableId="1245341768">
    <w:abstractNumId w:val="6"/>
  </w:num>
  <w:num w:numId="6" w16cid:durableId="597829097">
    <w:abstractNumId w:val="5"/>
  </w:num>
  <w:num w:numId="7" w16cid:durableId="395126067">
    <w:abstractNumId w:val="1"/>
  </w:num>
  <w:num w:numId="8" w16cid:durableId="13449377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A76"/>
    <w:rsid w:val="00006233"/>
    <w:rsid w:val="000074CA"/>
    <w:rsid w:val="000101F6"/>
    <w:rsid w:val="00012535"/>
    <w:rsid w:val="0001254E"/>
    <w:rsid w:val="00017815"/>
    <w:rsid w:val="00021D85"/>
    <w:rsid w:val="00024665"/>
    <w:rsid w:val="0002514B"/>
    <w:rsid w:val="000258CF"/>
    <w:rsid w:val="00026303"/>
    <w:rsid w:val="00026BCC"/>
    <w:rsid w:val="00027C5D"/>
    <w:rsid w:val="00031E9D"/>
    <w:rsid w:val="00042488"/>
    <w:rsid w:val="00057E37"/>
    <w:rsid w:val="000624D0"/>
    <w:rsid w:val="00063579"/>
    <w:rsid w:val="0006407D"/>
    <w:rsid w:val="00065870"/>
    <w:rsid w:val="00066C14"/>
    <w:rsid w:val="00077311"/>
    <w:rsid w:val="000869A2"/>
    <w:rsid w:val="000906C2"/>
    <w:rsid w:val="00095B8E"/>
    <w:rsid w:val="000A1973"/>
    <w:rsid w:val="000D0148"/>
    <w:rsid w:val="000D2B5A"/>
    <w:rsid w:val="000D6BCE"/>
    <w:rsid w:val="000E71B3"/>
    <w:rsid w:val="000F1600"/>
    <w:rsid w:val="00101502"/>
    <w:rsid w:val="0011037D"/>
    <w:rsid w:val="00115E82"/>
    <w:rsid w:val="0012170F"/>
    <w:rsid w:val="00122E68"/>
    <w:rsid w:val="00123015"/>
    <w:rsid w:val="00124DEA"/>
    <w:rsid w:val="0012624A"/>
    <w:rsid w:val="001324E2"/>
    <w:rsid w:val="00132B7B"/>
    <w:rsid w:val="00133FA1"/>
    <w:rsid w:val="00134075"/>
    <w:rsid w:val="00137C4E"/>
    <w:rsid w:val="00142E26"/>
    <w:rsid w:val="00157558"/>
    <w:rsid w:val="00166189"/>
    <w:rsid w:val="0017076E"/>
    <w:rsid w:val="001741E5"/>
    <w:rsid w:val="00176074"/>
    <w:rsid w:val="00181155"/>
    <w:rsid w:val="00183B91"/>
    <w:rsid w:val="0018572B"/>
    <w:rsid w:val="00186814"/>
    <w:rsid w:val="0019152E"/>
    <w:rsid w:val="00197210"/>
    <w:rsid w:val="001A2A76"/>
    <w:rsid w:val="001B13C9"/>
    <w:rsid w:val="001B18D2"/>
    <w:rsid w:val="001B2737"/>
    <w:rsid w:val="001B39AD"/>
    <w:rsid w:val="001D0197"/>
    <w:rsid w:val="002059D2"/>
    <w:rsid w:val="00212129"/>
    <w:rsid w:val="002246BA"/>
    <w:rsid w:val="00226CF7"/>
    <w:rsid w:val="00230E56"/>
    <w:rsid w:val="002331A8"/>
    <w:rsid w:val="00237511"/>
    <w:rsid w:val="0024317A"/>
    <w:rsid w:val="002475AC"/>
    <w:rsid w:val="00275B27"/>
    <w:rsid w:val="002836DA"/>
    <w:rsid w:val="002870C7"/>
    <w:rsid w:val="0029128B"/>
    <w:rsid w:val="00294475"/>
    <w:rsid w:val="00296581"/>
    <w:rsid w:val="002A097A"/>
    <w:rsid w:val="002A1736"/>
    <w:rsid w:val="002A35D9"/>
    <w:rsid w:val="002A3D92"/>
    <w:rsid w:val="002B3F52"/>
    <w:rsid w:val="002B461A"/>
    <w:rsid w:val="002C02D9"/>
    <w:rsid w:val="002D032D"/>
    <w:rsid w:val="002D69D8"/>
    <w:rsid w:val="002D6A9C"/>
    <w:rsid w:val="002E289B"/>
    <w:rsid w:val="002E29BB"/>
    <w:rsid w:val="002F04D0"/>
    <w:rsid w:val="003019C9"/>
    <w:rsid w:val="0031261F"/>
    <w:rsid w:val="0032424C"/>
    <w:rsid w:val="00326125"/>
    <w:rsid w:val="00332D02"/>
    <w:rsid w:val="00337FD2"/>
    <w:rsid w:val="00341A02"/>
    <w:rsid w:val="00344595"/>
    <w:rsid w:val="0034621D"/>
    <w:rsid w:val="00346E05"/>
    <w:rsid w:val="003470C8"/>
    <w:rsid w:val="003509A5"/>
    <w:rsid w:val="0035236D"/>
    <w:rsid w:val="00356679"/>
    <w:rsid w:val="00357D6E"/>
    <w:rsid w:val="00363D6A"/>
    <w:rsid w:val="003805D3"/>
    <w:rsid w:val="0038103A"/>
    <w:rsid w:val="00381B00"/>
    <w:rsid w:val="003826B2"/>
    <w:rsid w:val="00383F58"/>
    <w:rsid w:val="0039039D"/>
    <w:rsid w:val="00393767"/>
    <w:rsid w:val="003A214F"/>
    <w:rsid w:val="003A2B29"/>
    <w:rsid w:val="003B09CB"/>
    <w:rsid w:val="003C3B71"/>
    <w:rsid w:val="003C5FF2"/>
    <w:rsid w:val="003D0E85"/>
    <w:rsid w:val="003D4F9E"/>
    <w:rsid w:val="003D7EDE"/>
    <w:rsid w:val="003E08D8"/>
    <w:rsid w:val="003E70B2"/>
    <w:rsid w:val="003F03FF"/>
    <w:rsid w:val="003F40DD"/>
    <w:rsid w:val="00401FD2"/>
    <w:rsid w:val="00407AD8"/>
    <w:rsid w:val="0041402C"/>
    <w:rsid w:val="004162DB"/>
    <w:rsid w:val="00416931"/>
    <w:rsid w:val="00416FD0"/>
    <w:rsid w:val="00423CDF"/>
    <w:rsid w:val="0044035B"/>
    <w:rsid w:val="00441AA5"/>
    <w:rsid w:val="004510D0"/>
    <w:rsid w:val="004612C2"/>
    <w:rsid w:val="00464C89"/>
    <w:rsid w:val="00466751"/>
    <w:rsid w:val="00467FB6"/>
    <w:rsid w:val="00472C55"/>
    <w:rsid w:val="00473109"/>
    <w:rsid w:val="00492F25"/>
    <w:rsid w:val="00494ED4"/>
    <w:rsid w:val="00497689"/>
    <w:rsid w:val="004B596E"/>
    <w:rsid w:val="004C0F40"/>
    <w:rsid w:val="004C2618"/>
    <w:rsid w:val="004C607E"/>
    <w:rsid w:val="004C7CAC"/>
    <w:rsid w:val="004D1FAF"/>
    <w:rsid w:val="004D2152"/>
    <w:rsid w:val="004D7F17"/>
    <w:rsid w:val="004E23C4"/>
    <w:rsid w:val="004E4E30"/>
    <w:rsid w:val="004F52B5"/>
    <w:rsid w:val="004F67EC"/>
    <w:rsid w:val="00511BED"/>
    <w:rsid w:val="00512001"/>
    <w:rsid w:val="00512ACD"/>
    <w:rsid w:val="00514ECB"/>
    <w:rsid w:val="00515D51"/>
    <w:rsid w:val="005201CA"/>
    <w:rsid w:val="005209A4"/>
    <w:rsid w:val="00522EF0"/>
    <w:rsid w:val="00527688"/>
    <w:rsid w:val="00541A7B"/>
    <w:rsid w:val="00561B53"/>
    <w:rsid w:val="0057357A"/>
    <w:rsid w:val="00576DDF"/>
    <w:rsid w:val="00577B92"/>
    <w:rsid w:val="00583013"/>
    <w:rsid w:val="005838B1"/>
    <w:rsid w:val="005939CD"/>
    <w:rsid w:val="00596187"/>
    <w:rsid w:val="005A44F4"/>
    <w:rsid w:val="005A7DB1"/>
    <w:rsid w:val="005A7E9C"/>
    <w:rsid w:val="005C1E72"/>
    <w:rsid w:val="005C33ED"/>
    <w:rsid w:val="005D17CE"/>
    <w:rsid w:val="005D1AE9"/>
    <w:rsid w:val="005D3441"/>
    <w:rsid w:val="005D5DC2"/>
    <w:rsid w:val="005E4173"/>
    <w:rsid w:val="005E4B8D"/>
    <w:rsid w:val="005F0582"/>
    <w:rsid w:val="005F1509"/>
    <w:rsid w:val="005F1CEB"/>
    <w:rsid w:val="00601B68"/>
    <w:rsid w:val="00623311"/>
    <w:rsid w:val="006269AA"/>
    <w:rsid w:val="00631D07"/>
    <w:rsid w:val="00635FD7"/>
    <w:rsid w:val="00636A81"/>
    <w:rsid w:val="00642CB5"/>
    <w:rsid w:val="0064466A"/>
    <w:rsid w:val="00647EAE"/>
    <w:rsid w:val="00647F0C"/>
    <w:rsid w:val="006515B4"/>
    <w:rsid w:val="00652342"/>
    <w:rsid w:val="006536BD"/>
    <w:rsid w:val="00655163"/>
    <w:rsid w:val="00667620"/>
    <w:rsid w:val="00670360"/>
    <w:rsid w:val="00672D23"/>
    <w:rsid w:val="00687087"/>
    <w:rsid w:val="00691081"/>
    <w:rsid w:val="00694B11"/>
    <w:rsid w:val="006972C0"/>
    <w:rsid w:val="006A7F27"/>
    <w:rsid w:val="006B0824"/>
    <w:rsid w:val="006B1E4E"/>
    <w:rsid w:val="006B2084"/>
    <w:rsid w:val="006B6CC7"/>
    <w:rsid w:val="006E5208"/>
    <w:rsid w:val="006E70FD"/>
    <w:rsid w:val="00720BA0"/>
    <w:rsid w:val="0072269E"/>
    <w:rsid w:val="0072504F"/>
    <w:rsid w:val="00727FEE"/>
    <w:rsid w:val="00731F03"/>
    <w:rsid w:val="00741C49"/>
    <w:rsid w:val="00743A94"/>
    <w:rsid w:val="00777A6E"/>
    <w:rsid w:val="00790840"/>
    <w:rsid w:val="00795548"/>
    <w:rsid w:val="007A0082"/>
    <w:rsid w:val="007A2ED4"/>
    <w:rsid w:val="007A74B1"/>
    <w:rsid w:val="007B189E"/>
    <w:rsid w:val="007B59D1"/>
    <w:rsid w:val="007B679F"/>
    <w:rsid w:val="007D0CFF"/>
    <w:rsid w:val="007E2DCC"/>
    <w:rsid w:val="007E5902"/>
    <w:rsid w:val="00800E31"/>
    <w:rsid w:val="00801C70"/>
    <w:rsid w:val="00802887"/>
    <w:rsid w:val="00825CE9"/>
    <w:rsid w:val="00836F8E"/>
    <w:rsid w:val="008405EA"/>
    <w:rsid w:val="00841381"/>
    <w:rsid w:val="00847F66"/>
    <w:rsid w:val="00853C2E"/>
    <w:rsid w:val="00857C81"/>
    <w:rsid w:val="00870654"/>
    <w:rsid w:val="008764B5"/>
    <w:rsid w:val="00882FCB"/>
    <w:rsid w:val="00885750"/>
    <w:rsid w:val="00886F0C"/>
    <w:rsid w:val="0088792F"/>
    <w:rsid w:val="00890443"/>
    <w:rsid w:val="00891830"/>
    <w:rsid w:val="0089190E"/>
    <w:rsid w:val="008979FE"/>
    <w:rsid w:val="008A4224"/>
    <w:rsid w:val="008B058D"/>
    <w:rsid w:val="008B155B"/>
    <w:rsid w:val="008B3A52"/>
    <w:rsid w:val="008C0114"/>
    <w:rsid w:val="008C1E18"/>
    <w:rsid w:val="008C44D3"/>
    <w:rsid w:val="008C5AB0"/>
    <w:rsid w:val="008E0924"/>
    <w:rsid w:val="008E54AD"/>
    <w:rsid w:val="008E730B"/>
    <w:rsid w:val="008F16C4"/>
    <w:rsid w:val="008F1BD7"/>
    <w:rsid w:val="00903495"/>
    <w:rsid w:val="00904D54"/>
    <w:rsid w:val="00914020"/>
    <w:rsid w:val="00924550"/>
    <w:rsid w:val="00927308"/>
    <w:rsid w:val="00931026"/>
    <w:rsid w:val="00932CB7"/>
    <w:rsid w:val="00935A69"/>
    <w:rsid w:val="00936982"/>
    <w:rsid w:val="00942998"/>
    <w:rsid w:val="009436E0"/>
    <w:rsid w:val="009456E3"/>
    <w:rsid w:val="00970C74"/>
    <w:rsid w:val="0097165A"/>
    <w:rsid w:val="00973591"/>
    <w:rsid w:val="0097553E"/>
    <w:rsid w:val="00977BE7"/>
    <w:rsid w:val="0098143A"/>
    <w:rsid w:val="00981941"/>
    <w:rsid w:val="00982693"/>
    <w:rsid w:val="00991A90"/>
    <w:rsid w:val="00991B23"/>
    <w:rsid w:val="00992A76"/>
    <w:rsid w:val="009A0E87"/>
    <w:rsid w:val="009A1EB0"/>
    <w:rsid w:val="009A3526"/>
    <w:rsid w:val="009A6F8A"/>
    <w:rsid w:val="009B2C9F"/>
    <w:rsid w:val="009B5CB3"/>
    <w:rsid w:val="009C2675"/>
    <w:rsid w:val="009C5487"/>
    <w:rsid w:val="009D2EF1"/>
    <w:rsid w:val="009D3CF7"/>
    <w:rsid w:val="009E182B"/>
    <w:rsid w:val="009E63A5"/>
    <w:rsid w:val="009F01EA"/>
    <w:rsid w:val="009F301A"/>
    <w:rsid w:val="009F7DB9"/>
    <w:rsid w:val="009F7E1C"/>
    <w:rsid w:val="00A01277"/>
    <w:rsid w:val="00A02C34"/>
    <w:rsid w:val="00A07523"/>
    <w:rsid w:val="00A14429"/>
    <w:rsid w:val="00A217C0"/>
    <w:rsid w:val="00A333EF"/>
    <w:rsid w:val="00A346D1"/>
    <w:rsid w:val="00A370A6"/>
    <w:rsid w:val="00A41710"/>
    <w:rsid w:val="00A50B4D"/>
    <w:rsid w:val="00A52E71"/>
    <w:rsid w:val="00A53958"/>
    <w:rsid w:val="00A54B87"/>
    <w:rsid w:val="00A56426"/>
    <w:rsid w:val="00A574BF"/>
    <w:rsid w:val="00A7208B"/>
    <w:rsid w:val="00A728F3"/>
    <w:rsid w:val="00A75968"/>
    <w:rsid w:val="00A81170"/>
    <w:rsid w:val="00A84DE6"/>
    <w:rsid w:val="00AB1882"/>
    <w:rsid w:val="00AB24A2"/>
    <w:rsid w:val="00AE0251"/>
    <w:rsid w:val="00AE0726"/>
    <w:rsid w:val="00AE4F56"/>
    <w:rsid w:val="00AF11D7"/>
    <w:rsid w:val="00AF2C8A"/>
    <w:rsid w:val="00AF3AE3"/>
    <w:rsid w:val="00AF735D"/>
    <w:rsid w:val="00B00C23"/>
    <w:rsid w:val="00B05CD9"/>
    <w:rsid w:val="00B05D48"/>
    <w:rsid w:val="00B116AF"/>
    <w:rsid w:val="00B14FF8"/>
    <w:rsid w:val="00B179B5"/>
    <w:rsid w:val="00B20EF4"/>
    <w:rsid w:val="00B22902"/>
    <w:rsid w:val="00B32DA9"/>
    <w:rsid w:val="00B336BE"/>
    <w:rsid w:val="00B501D2"/>
    <w:rsid w:val="00B5158D"/>
    <w:rsid w:val="00B543B0"/>
    <w:rsid w:val="00B54B12"/>
    <w:rsid w:val="00B60986"/>
    <w:rsid w:val="00B628EE"/>
    <w:rsid w:val="00B63389"/>
    <w:rsid w:val="00B8069B"/>
    <w:rsid w:val="00B87F8E"/>
    <w:rsid w:val="00B963B2"/>
    <w:rsid w:val="00B963D0"/>
    <w:rsid w:val="00BA5011"/>
    <w:rsid w:val="00BB0D43"/>
    <w:rsid w:val="00BB1160"/>
    <w:rsid w:val="00BB39D9"/>
    <w:rsid w:val="00BB66B8"/>
    <w:rsid w:val="00BC45B7"/>
    <w:rsid w:val="00BC46BE"/>
    <w:rsid w:val="00BC6414"/>
    <w:rsid w:val="00BD1314"/>
    <w:rsid w:val="00BD2B48"/>
    <w:rsid w:val="00BD2DC5"/>
    <w:rsid w:val="00BE1AB4"/>
    <w:rsid w:val="00BE22AA"/>
    <w:rsid w:val="00BF2547"/>
    <w:rsid w:val="00BF2A9C"/>
    <w:rsid w:val="00BF4727"/>
    <w:rsid w:val="00BF5E11"/>
    <w:rsid w:val="00BF63AA"/>
    <w:rsid w:val="00C02974"/>
    <w:rsid w:val="00C078EB"/>
    <w:rsid w:val="00C32B70"/>
    <w:rsid w:val="00C35927"/>
    <w:rsid w:val="00C536C9"/>
    <w:rsid w:val="00C549B2"/>
    <w:rsid w:val="00C61314"/>
    <w:rsid w:val="00C7106A"/>
    <w:rsid w:val="00C7314E"/>
    <w:rsid w:val="00C73CB1"/>
    <w:rsid w:val="00C77E17"/>
    <w:rsid w:val="00C83097"/>
    <w:rsid w:val="00C908A5"/>
    <w:rsid w:val="00C91CCE"/>
    <w:rsid w:val="00C926CF"/>
    <w:rsid w:val="00C93C22"/>
    <w:rsid w:val="00C97060"/>
    <w:rsid w:val="00CA0905"/>
    <w:rsid w:val="00CA11A7"/>
    <w:rsid w:val="00CA14F8"/>
    <w:rsid w:val="00CA50B7"/>
    <w:rsid w:val="00CB6B70"/>
    <w:rsid w:val="00CF74FF"/>
    <w:rsid w:val="00D02D48"/>
    <w:rsid w:val="00D05483"/>
    <w:rsid w:val="00D1186C"/>
    <w:rsid w:val="00D206CE"/>
    <w:rsid w:val="00D27B5C"/>
    <w:rsid w:val="00D34192"/>
    <w:rsid w:val="00D3571D"/>
    <w:rsid w:val="00D51BD7"/>
    <w:rsid w:val="00D63AB2"/>
    <w:rsid w:val="00D63F75"/>
    <w:rsid w:val="00D64482"/>
    <w:rsid w:val="00D73001"/>
    <w:rsid w:val="00D7641E"/>
    <w:rsid w:val="00D7786F"/>
    <w:rsid w:val="00D77927"/>
    <w:rsid w:val="00D865AD"/>
    <w:rsid w:val="00D86A42"/>
    <w:rsid w:val="00D90EF8"/>
    <w:rsid w:val="00D92B75"/>
    <w:rsid w:val="00D9778B"/>
    <w:rsid w:val="00DA3C46"/>
    <w:rsid w:val="00DB0EE5"/>
    <w:rsid w:val="00DB0F1B"/>
    <w:rsid w:val="00DB2B86"/>
    <w:rsid w:val="00DB45BA"/>
    <w:rsid w:val="00DB5EEF"/>
    <w:rsid w:val="00DC304A"/>
    <w:rsid w:val="00DC6709"/>
    <w:rsid w:val="00DD4B97"/>
    <w:rsid w:val="00DD53A1"/>
    <w:rsid w:val="00DD6F7C"/>
    <w:rsid w:val="00DE381F"/>
    <w:rsid w:val="00DE502B"/>
    <w:rsid w:val="00DF417F"/>
    <w:rsid w:val="00DF4C04"/>
    <w:rsid w:val="00DF6943"/>
    <w:rsid w:val="00E000CC"/>
    <w:rsid w:val="00E10601"/>
    <w:rsid w:val="00E13BED"/>
    <w:rsid w:val="00E14B59"/>
    <w:rsid w:val="00E269C3"/>
    <w:rsid w:val="00E27306"/>
    <w:rsid w:val="00E36DF7"/>
    <w:rsid w:val="00E375F1"/>
    <w:rsid w:val="00E474CF"/>
    <w:rsid w:val="00E567B2"/>
    <w:rsid w:val="00E645BB"/>
    <w:rsid w:val="00E66280"/>
    <w:rsid w:val="00E675C5"/>
    <w:rsid w:val="00E83434"/>
    <w:rsid w:val="00E845CF"/>
    <w:rsid w:val="00E91772"/>
    <w:rsid w:val="00E93393"/>
    <w:rsid w:val="00E97116"/>
    <w:rsid w:val="00E97B05"/>
    <w:rsid w:val="00EA4028"/>
    <w:rsid w:val="00EA7C7E"/>
    <w:rsid w:val="00EC2A5A"/>
    <w:rsid w:val="00ED4D55"/>
    <w:rsid w:val="00ED788C"/>
    <w:rsid w:val="00EE2B53"/>
    <w:rsid w:val="00EF0679"/>
    <w:rsid w:val="00F00E57"/>
    <w:rsid w:val="00F03D39"/>
    <w:rsid w:val="00F0652C"/>
    <w:rsid w:val="00F0712F"/>
    <w:rsid w:val="00F0730E"/>
    <w:rsid w:val="00F11EAC"/>
    <w:rsid w:val="00F12F38"/>
    <w:rsid w:val="00F14FF2"/>
    <w:rsid w:val="00F24D52"/>
    <w:rsid w:val="00F34988"/>
    <w:rsid w:val="00F3670F"/>
    <w:rsid w:val="00F36DD1"/>
    <w:rsid w:val="00F4008A"/>
    <w:rsid w:val="00F45079"/>
    <w:rsid w:val="00F45C5A"/>
    <w:rsid w:val="00F5395E"/>
    <w:rsid w:val="00F5559A"/>
    <w:rsid w:val="00F72967"/>
    <w:rsid w:val="00F73A73"/>
    <w:rsid w:val="00F74E6C"/>
    <w:rsid w:val="00F761C4"/>
    <w:rsid w:val="00F82C86"/>
    <w:rsid w:val="00F87D9D"/>
    <w:rsid w:val="00F925A8"/>
    <w:rsid w:val="00F93A2E"/>
    <w:rsid w:val="00F95E09"/>
    <w:rsid w:val="00F963D2"/>
    <w:rsid w:val="00FA4F86"/>
    <w:rsid w:val="00FB561C"/>
    <w:rsid w:val="00FB69D7"/>
    <w:rsid w:val="00FC00F6"/>
    <w:rsid w:val="00FC3937"/>
    <w:rsid w:val="00FC68F5"/>
    <w:rsid w:val="00FC7D4B"/>
    <w:rsid w:val="00FF00F2"/>
    <w:rsid w:val="00FF1C0C"/>
    <w:rsid w:val="00FF4E94"/>
    <w:rsid w:val="02A983D9"/>
    <w:rsid w:val="049ECF73"/>
    <w:rsid w:val="04E46E95"/>
    <w:rsid w:val="06010413"/>
    <w:rsid w:val="06D49A20"/>
    <w:rsid w:val="0FE06AAB"/>
    <w:rsid w:val="112C050B"/>
    <w:rsid w:val="1552148F"/>
    <w:rsid w:val="15808158"/>
    <w:rsid w:val="15E68A28"/>
    <w:rsid w:val="17957A18"/>
    <w:rsid w:val="1E289E1C"/>
    <w:rsid w:val="1F80588E"/>
    <w:rsid w:val="21451118"/>
    <w:rsid w:val="2BF28828"/>
    <w:rsid w:val="3162BEEA"/>
    <w:rsid w:val="3CAEA31E"/>
    <w:rsid w:val="3FDC874A"/>
    <w:rsid w:val="4089DEA3"/>
    <w:rsid w:val="42D6C697"/>
    <w:rsid w:val="49EB402F"/>
    <w:rsid w:val="4CAAB245"/>
    <w:rsid w:val="4D3A3A81"/>
    <w:rsid w:val="4D71048B"/>
    <w:rsid w:val="4EE63E6A"/>
    <w:rsid w:val="50BCF337"/>
    <w:rsid w:val="52C3F71B"/>
    <w:rsid w:val="53D7F16F"/>
    <w:rsid w:val="5611CFCE"/>
    <w:rsid w:val="5A71ACDE"/>
    <w:rsid w:val="5AC4232D"/>
    <w:rsid w:val="5ECC30FE"/>
    <w:rsid w:val="5EFB8447"/>
    <w:rsid w:val="6AB4DB26"/>
    <w:rsid w:val="7900C362"/>
    <w:rsid w:val="79041A92"/>
    <w:rsid w:val="7E81C5C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48C9D"/>
  <w15:docId w15:val="{7DDD9A2E-80FF-48E5-B051-4631A5D03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2A76"/>
    <w:pPr>
      <w:spacing w:after="0" w:line="240" w:lineRule="auto"/>
    </w:pPr>
    <w:rPr>
      <w:rFonts w:ascii="Times New Roman" w:eastAsia="MS Mincho" w:hAnsi="Times New Roman" w:cs="Times New Roman"/>
      <w:sz w:val="24"/>
      <w:szCs w:val="24"/>
      <w:lang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1A2A76"/>
    <w:pPr>
      <w:tabs>
        <w:tab w:val="center" w:pos="4252"/>
        <w:tab w:val="right" w:pos="8504"/>
      </w:tabs>
    </w:pPr>
  </w:style>
  <w:style w:type="character" w:customStyle="1" w:styleId="EncabezadoCar">
    <w:name w:val="Encabezado Car"/>
    <w:basedOn w:val="Fuentedeprrafopredeter"/>
    <w:link w:val="Encabezado"/>
    <w:uiPriority w:val="99"/>
    <w:rsid w:val="001A2A76"/>
    <w:rPr>
      <w:rFonts w:ascii="Times New Roman" w:eastAsia="MS Mincho" w:hAnsi="Times New Roman" w:cs="Times New Roman"/>
      <w:sz w:val="24"/>
      <w:szCs w:val="24"/>
      <w:lang w:eastAsia="es-ES"/>
    </w:rPr>
  </w:style>
  <w:style w:type="paragraph" w:styleId="Piedepgina">
    <w:name w:val="footer"/>
    <w:basedOn w:val="Normal"/>
    <w:link w:val="PiedepginaCar"/>
    <w:uiPriority w:val="99"/>
    <w:rsid w:val="001A2A76"/>
    <w:pPr>
      <w:tabs>
        <w:tab w:val="center" w:pos="4252"/>
        <w:tab w:val="right" w:pos="8504"/>
      </w:tabs>
    </w:pPr>
  </w:style>
  <w:style w:type="character" w:customStyle="1" w:styleId="PiedepginaCar">
    <w:name w:val="Pie de página Car"/>
    <w:basedOn w:val="Fuentedeprrafopredeter"/>
    <w:link w:val="Piedepgina"/>
    <w:uiPriority w:val="99"/>
    <w:rsid w:val="001A2A76"/>
    <w:rPr>
      <w:rFonts w:ascii="Times New Roman" w:eastAsia="MS Mincho" w:hAnsi="Times New Roman" w:cs="Times New Roman"/>
      <w:sz w:val="24"/>
      <w:szCs w:val="24"/>
      <w:lang w:eastAsia="es-ES"/>
    </w:rPr>
  </w:style>
  <w:style w:type="character" w:styleId="Nmerodepgina">
    <w:name w:val="page number"/>
    <w:basedOn w:val="Fuentedeprrafopredeter"/>
    <w:uiPriority w:val="99"/>
    <w:rsid w:val="001A2A76"/>
    <w:rPr>
      <w:rFonts w:cs="Times New Roman"/>
    </w:rPr>
  </w:style>
  <w:style w:type="character" w:styleId="Hipervnculo">
    <w:name w:val="Hyperlink"/>
    <w:basedOn w:val="Fuentedeprrafopredeter"/>
    <w:uiPriority w:val="99"/>
    <w:rsid w:val="001A2A76"/>
    <w:rPr>
      <w:rFonts w:cs="Times New Roman"/>
      <w:color w:val="0000FF"/>
      <w:u w:val="single"/>
    </w:rPr>
  </w:style>
  <w:style w:type="character" w:styleId="Refdecomentario">
    <w:name w:val="annotation reference"/>
    <w:basedOn w:val="Fuentedeprrafopredeter"/>
    <w:uiPriority w:val="99"/>
    <w:rsid w:val="001A2A76"/>
    <w:rPr>
      <w:rFonts w:cs="Times New Roman"/>
      <w:sz w:val="16"/>
    </w:rPr>
  </w:style>
  <w:style w:type="paragraph" w:styleId="Textocomentario">
    <w:name w:val="annotation text"/>
    <w:basedOn w:val="Normal"/>
    <w:link w:val="TextocomentarioCar"/>
    <w:uiPriority w:val="99"/>
    <w:rsid w:val="001A2A76"/>
    <w:rPr>
      <w:sz w:val="20"/>
      <w:szCs w:val="20"/>
      <w:lang w:eastAsia="ja-JP"/>
    </w:rPr>
  </w:style>
  <w:style w:type="character" w:customStyle="1" w:styleId="TextocomentarioCar">
    <w:name w:val="Texto comentario Car"/>
    <w:basedOn w:val="Fuentedeprrafopredeter"/>
    <w:link w:val="Textocomentario"/>
    <w:uiPriority w:val="99"/>
    <w:rsid w:val="001A2A76"/>
    <w:rPr>
      <w:rFonts w:ascii="Times New Roman" w:eastAsia="MS Mincho" w:hAnsi="Times New Roman" w:cs="Times New Roman"/>
      <w:sz w:val="20"/>
      <w:szCs w:val="20"/>
      <w:lang w:eastAsia="ja-JP"/>
    </w:rPr>
  </w:style>
  <w:style w:type="paragraph" w:styleId="Prrafodelista">
    <w:name w:val="List Paragraph"/>
    <w:basedOn w:val="Normal"/>
    <w:link w:val="PrrafodelistaCar"/>
    <w:uiPriority w:val="34"/>
    <w:qFormat/>
    <w:rsid w:val="001A2A76"/>
    <w:pPr>
      <w:ind w:left="720"/>
      <w:contextualSpacing/>
    </w:pPr>
  </w:style>
  <w:style w:type="paragraph" w:styleId="NormalWeb">
    <w:name w:val="Normal (Web)"/>
    <w:basedOn w:val="Normal"/>
    <w:uiPriority w:val="99"/>
    <w:unhideWhenUsed/>
    <w:rsid w:val="001A2A76"/>
    <w:pPr>
      <w:spacing w:before="100" w:beforeAutospacing="1" w:after="100" w:afterAutospacing="1"/>
    </w:pPr>
    <w:rPr>
      <w:rFonts w:eastAsia="Times New Roman"/>
    </w:rPr>
  </w:style>
  <w:style w:type="character" w:customStyle="1" w:styleId="PrrafodelistaCar">
    <w:name w:val="Párrafo de lista Car"/>
    <w:basedOn w:val="Fuentedeprrafopredeter"/>
    <w:link w:val="Prrafodelista"/>
    <w:uiPriority w:val="34"/>
    <w:locked/>
    <w:rsid w:val="001A2A76"/>
    <w:rPr>
      <w:rFonts w:ascii="Times New Roman" w:eastAsia="MS Mincho" w:hAnsi="Times New Roman" w:cs="Times New Roman"/>
      <w:sz w:val="24"/>
      <w:szCs w:val="24"/>
      <w:lang w:eastAsia="es-ES"/>
    </w:rPr>
  </w:style>
  <w:style w:type="character" w:customStyle="1" w:styleId="normaltextrun">
    <w:name w:val="normaltextrun"/>
    <w:basedOn w:val="Fuentedeprrafopredeter"/>
    <w:rsid w:val="00694B11"/>
  </w:style>
  <w:style w:type="character" w:styleId="nfasis">
    <w:name w:val="Emphasis"/>
    <w:basedOn w:val="Fuentedeprrafopredeter"/>
    <w:uiPriority w:val="20"/>
    <w:qFormat/>
    <w:rsid w:val="0072269E"/>
    <w:rPr>
      <w:i/>
      <w:iCs/>
    </w:rPr>
  </w:style>
  <w:style w:type="character" w:customStyle="1" w:styleId="Mencinsinresolver1">
    <w:name w:val="Mención sin resolver1"/>
    <w:basedOn w:val="Fuentedeprrafopredeter"/>
    <w:uiPriority w:val="99"/>
    <w:semiHidden/>
    <w:unhideWhenUsed/>
    <w:rsid w:val="002A3D92"/>
    <w:rPr>
      <w:color w:val="605E5C"/>
      <w:shd w:val="clear" w:color="auto" w:fill="E1DFDD"/>
    </w:rPr>
  </w:style>
  <w:style w:type="paragraph" w:styleId="Textodeglobo">
    <w:name w:val="Balloon Text"/>
    <w:basedOn w:val="Normal"/>
    <w:link w:val="TextodegloboCar"/>
    <w:uiPriority w:val="99"/>
    <w:semiHidden/>
    <w:unhideWhenUsed/>
    <w:rsid w:val="0001254E"/>
    <w:rPr>
      <w:rFonts w:ascii="Tahoma" w:hAnsi="Tahoma" w:cs="Tahoma"/>
      <w:sz w:val="16"/>
      <w:szCs w:val="16"/>
    </w:rPr>
  </w:style>
  <w:style w:type="character" w:customStyle="1" w:styleId="TextodegloboCar">
    <w:name w:val="Texto de globo Car"/>
    <w:basedOn w:val="Fuentedeprrafopredeter"/>
    <w:link w:val="Textodeglobo"/>
    <w:uiPriority w:val="99"/>
    <w:semiHidden/>
    <w:rsid w:val="0001254E"/>
    <w:rPr>
      <w:rFonts w:ascii="Tahoma" w:eastAsia="MS Mincho" w:hAnsi="Tahoma" w:cs="Tahoma"/>
      <w:sz w:val="16"/>
      <w:szCs w:val="16"/>
      <w:lang w:eastAsia="es-ES"/>
    </w:rPr>
  </w:style>
  <w:style w:type="character" w:styleId="Mencinsinresolver">
    <w:name w:val="Unresolved Mention"/>
    <w:basedOn w:val="Fuentedeprrafopredeter"/>
    <w:uiPriority w:val="99"/>
    <w:semiHidden/>
    <w:unhideWhenUsed/>
    <w:rsid w:val="009A1EB0"/>
    <w:rPr>
      <w:color w:val="605E5C"/>
      <w:shd w:val="clear" w:color="auto" w:fill="E1DFDD"/>
    </w:rPr>
  </w:style>
  <w:style w:type="paragraph" w:styleId="z-Principiodelformulario">
    <w:name w:val="HTML Top of Form"/>
    <w:basedOn w:val="Normal"/>
    <w:next w:val="Normal"/>
    <w:link w:val="z-PrincipiodelformularioCar"/>
    <w:hidden/>
    <w:uiPriority w:val="99"/>
    <w:semiHidden/>
    <w:unhideWhenUsed/>
    <w:rsid w:val="00123015"/>
    <w:pPr>
      <w:pBdr>
        <w:bottom w:val="single" w:sz="6" w:space="1" w:color="auto"/>
      </w:pBdr>
      <w:jc w:val="center"/>
    </w:pPr>
    <w:rPr>
      <w:rFonts w:ascii="Arial" w:eastAsia="Times New Roman" w:hAnsi="Arial" w:cs="Arial"/>
      <w:vanish/>
      <w:sz w:val="16"/>
      <w:szCs w:val="16"/>
    </w:rPr>
  </w:style>
  <w:style w:type="character" w:customStyle="1" w:styleId="z-PrincipiodelformularioCar">
    <w:name w:val="z-Principio del formulario Car"/>
    <w:basedOn w:val="Fuentedeprrafopredeter"/>
    <w:link w:val="z-Principiodelformulario"/>
    <w:uiPriority w:val="99"/>
    <w:semiHidden/>
    <w:rsid w:val="00123015"/>
    <w:rPr>
      <w:rFonts w:ascii="Arial" w:eastAsia="Times New Roman" w:hAnsi="Arial" w:cs="Arial"/>
      <w:vanish/>
      <w:sz w:val="16"/>
      <w:szCs w:val="16"/>
      <w:lang w:eastAsia="es-ES"/>
    </w:rPr>
  </w:style>
  <w:style w:type="paragraph" w:styleId="Revisin">
    <w:name w:val="Revision"/>
    <w:hidden/>
    <w:uiPriority w:val="99"/>
    <w:semiHidden/>
    <w:rsid w:val="0019152E"/>
    <w:pPr>
      <w:spacing w:after="0" w:line="240" w:lineRule="auto"/>
    </w:pPr>
    <w:rPr>
      <w:rFonts w:ascii="Times New Roman" w:eastAsia="MS Mincho" w:hAnsi="Times New Roman" w:cs="Times New Roman"/>
      <w:sz w:val="24"/>
      <w:szCs w:val="24"/>
      <w:lang w:eastAsia="es-ES"/>
    </w:rPr>
  </w:style>
  <w:style w:type="paragraph" w:styleId="Asuntodelcomentario">
    <w:name w:val="annotation subject"/>
    <w:basedOn w:val="Textocomentario"/>
    <w:next w:val="Textocomentario"/>
    <w:link w:val="AsuntodelcomentarioCar"/>
    <w:uiPriority w:val="99"/>
    <w:semiHidden/>
    <w:unhideWhenUsed/>
    <w:rsid w:val="005D17CE"/>
    <w:rPr>
      <w:b/>
      <w:bCs/>
      <w:lang w:eastAsia="es-ES"/>
    </w:rPr>
  </w:style>
  <w:style w:type="character" w:customStyle="1" w:styleId="AsuntodelcomentarioCar">
    <w:name w:val="Asunto del comentario Car"/>
    <w:basedOn w:val="TextocomentarioCar"/>
    <w:link w:val="Asuntodelcomentario"/>
    <w:uiPriority w:val="99"/>
    <w:semiHidden/>
    <w:rsid w:val="005D17CE"/>
    <w:rPr>
      <w:rFonts w:ascii="Times New Roman" w:eastAsia="MS Mincho" w:hAnsi="Times New Roman" w:cs="Times New Roman"/>
      <w:b/>
      <w:bCs/>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288056">
      <w:bodyDiv w:val="1"/>
      <w:marLeft w:val="0"/>
      <w:marRight w:val="0"/>
      <w:marTop w:val="0"/>
      <w:marBottom w:val="0"/>
      <w:divBdr>
        <w:top w:val="none" w:sz="0" w:space="0" w:color="auto"/>
        <w:left w:val="none" w:sz="0" w:space="0" w:color="auto"/>
        <w:bottom w:val="none" w:sz="0" w:space="0" w:color="auto"/>
        <w:right w:val="none" w:sz="0" w:space="0" w:color="auto"/>
      </w:divBdr>
    </w:div>
    <w:div w:id="121778022">
      <w:bodyDiv w:val="1"/>
      <w:marLeft w:val="0"/>
      <w:marRight w:val="0"/>
      <w:marTop w:val="0"/>
      <w:marBottom w:val="0"/>
      <w:divBdr>
        <w:top w:val="none" w:sz="0" w:space="0" w:color="auto"/>
        <w:left w:val="none" w:sz="0" w:space="0" w:color="auto"/>
        <w:bottom w:val="none" w:sz="0" w:space="0" w:color="auto"/>
        <w:right w:val="none" w:sz="0" w:space="0" w:color="auto"/>
      </w:divBdr>
    </w:div>
    <w:div w:id="144977708">
      <w:bodyDiv w:val="1"/>
      <w:marLeft w:val="0"/>
      <w:marRight w:val="0"/>
      <w:marTop w:val="0"/>
      <w:marBottom w:val="0"/>
      <w:divBdr>
        <w:top w:val="none" w:sz="0" w:space="0" w:color="auto"/>
        <w:left w:val="none" w:sz="0" w:space="0" w:color="auto"/>
        <w:bottom w:val="none" w:sz="0" w:space="0" w:color="auto"/>
        <w:right w:val="none" w:sz="0" w:space="0" w:color="auto"/>
      </w:divBdr>
    </w:div>
    <w:div w:id="358898664">
      <w:bodyDiv w:val="1"/>
      <w:marLeft w:val="0"/>
      <w:marRight w:val="0"/>
      <w:marTop w:val="0"/>
      <w:marBottom w:val="0"/>
      <w:divBdr>
        <w:top w:val="none" w:sz="0" w:space="0" w:color="auto"/>
        <w:left w:val="none" w:sz="0" w:space="0" w:color="auto"/>
        <w:bottom w:val="none" w:sz="0" w:space="0" w:color="auto"/>
        <w:right w:val="none" w:sz="0" w:space="0" w:color="auto"/>
      </w:divBdr>
    </w:div>
    <w:div w:id="366108966">
      <w:bodyDiv w:val="1"/>
      <w:marLeft w:val="0"/>
      <w:marRight w:val="0"/>
      <w:marTop w:val="0"/>
      <w:marBottom w:val="0"/>
      <w:divBdr>
        <w:top w:val="none" w:sz="0" w:space="0" w:color="auto"/>
        <w:left w:val="none" w:sz="0" w:space="0" w:color="auto"/>
        <w:bottom w:val="none" w:sz="0" w:space="0" w:color="auto"/>
        <w:right w:val="none" w:sz="0" w:space="0" w:color="auto"/>
      </w:divBdr>
    </w:div>
    <w:div w:id="369454702">
      <w:bodyDiv w:val="1"/>
      <w:marLeft w:val="0"/>
      <w:marRight w:val="0"/>
      <w:marTop w:val="0"/>
      <w:marBottom w:val="0"/>
      <w:divBdr>
        <w:top w:val="none" w:sz="0" w:space="0" w:color="auto"/>
        <w:left w:val="none" w:sz="0" w:space="0" w:color="auto"/>
        <w:bottom w:val="none" w:sz="0" w:space="0" w:color="auto"/>
        <w:right w:val="none" w:sz="0" w:space="0" w:color="auto"/>
      </w:divBdr>
    </w:div>
    <w:div w:id="418596719">
      <w:bodyDiv w:val="1"/>
      <w:marLeft w:val="0"/>
      <w:marRight w:val="0"/>
      <w:marTop w:val="0"/>
      <w:marBottom w:val="0"/>
      <w:divBdr>
        <w:top w:val="none" w:sz="0" w:space="0" w:color="auto"/>
        <w:left w:val="none" w:sz="0" w:space="0" w:color="auto"/>
        <w:bottom w:val="none" w:sz="0" w:space="0" w:color="auto"/>
        <w:right w:val="none" w:sz="0" w:space="0" w:color="auto"/>
      </w:divBdr>
    </w:div>
    <w:div w:id="457455238">
      <w:bodyDiv w:val="1"/>
      <w:marLeft w:val="0"/>
      <w:marRight w:val="0"/>
      <w:marTop w:val="0"/>
      <w:marBottom w:val="0"/>
      <w:divBdr>
        <w:top w:val="none" w:sz="0" w:space="0" w:color="auto"/>
        <w:left w:val="none" w:sz="0" w:space="0" w:color="auto"/>
        <w:bottom w:val="none" w:sz="0" w:space="0" w:color="auto"/>
        <w:right w:val="none" w:sz="0" w:space="0" w:color="auto"/>
      </w:divBdr>
    </w:div>
    <w:div w:id="476653772">
      <w:bodyDiv w:val="1"/>
      <w:marLeft w:val="0"/>
      <w:marRight w:val="0"/>
      <w:marTop w:val="0"/>
      <w:marBottom w:val="0"/>
      <w:divBdr>
        <w:top w:val="none" w:sz="0" w:space="0" w:color="auto"/>
        <w:left w:val="none" w:sz="0" w:space="0" w:color="auto"/>
        <w:bottom w:val="none" w:sz="0" w:space="0" w:color="auto"/>
        <w:right w:val="none" w:sz="0" w:space="0" w:color="auto"/>
      </w:divBdr>
      <w:divsChild>
        <w:div w:id="915553303">
          <w:marLeft w:val="0"/>
          <w:marRight w:val="0"/>
          <w:marTop w:val="0"/>
          <w:marBottom w:val="0"/>
          <w:divBdr>
            <w:top w:val="single" w:sz="2" w:space="0" w:color="D9D9E3"/>
            <w:left w:val="single" w:sz="2" w:space="0" w:color="D9D9E3"/>
            <w:bottom w:val="single" w:sz="2" w:space="0" w:color="D9D9E3"/>
            <w:right w:val="single" w:sz="2" w:space="0" w:color="D9D9E3"/>
          </w:divBdr>
          <w:divsChild>
            <w:div w:id="945235432">
              <w:marLeft w:val="0"/>
              <w:marRight w:val="0"/>
              <w:marTop w:val="0"/>
              <w:marBottom w:val="0"/>
              <w:divBdr>
                <w:top w:val="single" w:sz="2" w:space="0" w:color="D9D9E3"/>
                <w:left w:val="single" w:sz="2" w:space="0" w:color="D9D9E3"/>
                <w:bottom w:val="single" w:sz="2" w:space="0" w:color="D9D9E3"/>
                <w:right w:val="single" w:sz="2" w:space="0" w:color="D9D9E3"/>
              </w:divBdr>
              <w:divsChild>
                <w:div w:id="1299458819">
                  <w:marLeft w:val="0"/>
                  <w:marRight w:val="0"/>
                  <w:marTop w:val="0"/>
                  <w:marBottom w:val="0"/>
                  <w:divBdr>
                    <w:top w:val="single" w:sz="2" w:space="0" w:color="D9D9E3"/>
                    <w:left w:val="single" w:sz="2" w:space="0" w:color="D9D9E3"/>
                    <w:bottom w:val="single" w:sz="2" w:space="0" w:color="D9D9E3"/>
                    <w:right w:val="single" w:sz="2" w:space="0" w:color="D9D9E3"/>
                  </w:divBdr>
                  <w:divsChild>
                    <w:div w:id="382876451">
                      <w:marLeft w:val="0"/>
                      <w:marRight w:val="0"/>
                      <w:marTop w:val="0"/>
                      <w:marBottom w:val="0"/>
                      <w:divBdr>
                        <w:top w:val="single" w:sz="2" w:space="0" w:color="D9D9E3"/>
                        <w:left w:val="single" w:sz="2" w:space="0" w:color="D9D9E3"/>
                        <w:bottom w:val="single" w:sz="2" w:space="0" w:color="D9D9E3"/>
                        <w:right w:val="single" w:sz="2" w:space="0" w:color="D9D9E3"/>
                      </w:divBdr>
                      <w:divsChild>
                        <w:div w:id="1799176988">
                          <w:marLeft w:val="0"/>
                          <w:marRight w:val="0"/>
                          <w:marTop w:val="0"/>
                          <w:marBottom w:val="0"/>
                          <w:divBdr>
                            <w:top w:val="single" w:sz="2" w:space="0" w:color="D9D9E3"/>
                            <w:left w:val="single" w:sz="2" w:space="0" w:color="D9D9E3"/>
                            <w:bottom w:val="single" w:sz="2" w:space="0" w:color="D9D9E3"/>
                            <w:right w:val="single" w:sz="2" w:space="0" w:color="D9D9E3"/>
                          </w:divBdr>
                          <w:divsChild>
                            <w:div w:id="1764956515">
                              <w:marLeft w:val="0"/>
                              <w:marRight w:val="0"/>
                              <w:marTop w:val="100"/>
                              <w:marBottom w:val="100"/>
                              <w:divBdr>
                                <w:top w:val="single" w:sz="2" w:space="0" w:color="D9D9E3"/>
                                <w:left w:val="single" w:sz="2" w:space="0" w:color="D9D9E3"/>
                                <w:bottom w:val="single" w:sz="2" w:space="0" w:color="D9D9E3"/>
                                <w:right w:val="single" w:sz="2" w:space="0" w:color="D9D9E3"/>
                              </w:divBdr>
                              <w:divsChild>
                                <w:div w:id="1874997905">
                                  <w:marLeft w:val="0"/>
                                  <w:marRight w:val="0"/>
                                  <w:marTop w:val="0"/>
                                  <w:marBottom w:val="0"/>
                                  <w:divBdr>
                                    <w:top w:val="single" w:sz="2" w:space="0" w:color="D9D9E3"/>
                                    <w:left w:val="single" w:sz="2" w:space="0" w:color="D9D9E3"/>
                                    <w:bottom w:val="single" w:sz="2" w:space="0" w:color="D9D9E3"/>
                                    <w:right w:val="single" w:sz="2" w:space="0" w:color="D9D9E3"/>
                                  </w:divBdr>
                                  <w:divsChild>
                                    <w:div w:id="926504532">
                                      <w:marLeft w:val="0"/>
                                      <w:marRight w:val="0"/>
                                      <w:marTop w:val="0"/>
                                      <w:marBottom w:val="0"/>
                                      <w:divBdr>
                                        <w:top w:val="single" w:sz="2" w:space="0" w:color="D9D9E3"/>
                                        <w:left w:val="single" w:sz="2" w:space="0" w:color="D9D9E3"/>
                                        <w:bottom w:val="single" w:sz="2" w:space="0" w:color="D9D9E3"/>
                                        <w:right w:val="single" w:sz="2" w:space="0" w:color="D9D9E3"/>
                                      </w:divBdr>
                                      <w:divsChild>
                                        <w:div w:id="1131901484">
                                          <w:marLeft w:val="0"/>
                                          <w:marRight w:val="0"/>
                                          <w:marTop w:val="0"/>
                                          <w:marBottom w:val="0"/>
                                          <w:divBdr>
                                            <w:top w:val="single" w:sz="2" w:space="0" w:color="D9D9E3"/>
                                            <w:left w:val="single" w:sz="2" w:space="0" w:color="D9D9E3"/>
                                            <w:bottom w:val="single" w:sz="2" w:space="0" w:color="D9D9E3"/>
                                            <w:right w:val="single" w:sz="2" w:space="0" w:color="D9D9E3"/>
                                          </w:divBdr>
                                          <w:divsChild>
                                            <w:div w:id="4524912">
                                              <w:marLeft w:val="0"/>
                                              <w:marRight w:val="0"/>
                                              <w:marTop w:val="0"/>
                                              <w:marBottom w:val="0"/>
                                              <w:divBdr>
                                                <w:top w:val="single" w:sz="2" w:space="0" w:color="D9D9E3"/>
                                                <w:left w:val="single" w:sz="2" w:space="0" w:color="D9D9E3"/>
                                                <w:bottom w:val="single" w:sz="2" w:space="0" w:color="D9D9E3"/>
                                                <w:right w:val="single" w:sz="2" w:space="0" w:color="D9D9E3"/>
                                              </w:divBdr>
                                              <w:divsChild>
                                                <w:div w:id="590823352">
                                                  <w:marLeft w:val="0"/>
                                                  <w:marRight w:val="0"/>
                                                  <w:marTop w:val="0"/>
                                                  <w:marBottom w:val="0"/>
                                                  <w:divBdr>
                                                    <w:top w:val="single" w:sz="2" w:space="0" w:color="D9D9E3"/>
                                                    <w:left w:val="single" w:sz="2" w:space="0" w:color="D9D9E3"/>
                                                    <w:bottom w:val="single" w:sz="2" w:space="0" w:color="D9D9E3"/>
                                                    <w:right w:val="single" w:sz="2" w:space="0" w:color="D9D9E3"/>
                                                  </w:divBdr>
                                                  <w:divsChild>
                                                    <w:div w:id="8322576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73884134">
          <w:marLeft w:val="0"/>
          <w:marRight w:val="0"/>
          <w:marTop w:val="0"/>
          <w:marBottom w:val="0"/>
          <w:divBdr>
            <w:top w:val="none" w:sz="0" w:space="0" w:color="auto"/>
            <w:left w:val="none" w:sz="0" w:space="0" w:color="auto"/>
            <w:bottom w:val="none" w:sz="0" w:space="0" w:color="auto"/>
            <w:right w:val="none" w:sz="0" w:space="0" w:color="auto"/>
          </w:divBdr>
        </w:div>
      </w:divsChild>
    </w:div>
    <w:div w:id="523516708">
      <w:bodyDiv w:val="1"/>
      <w:marLeft w:val="0"/>
      <w:marRight w:val="0"/>
      <w:marTop w:val="0"/>
      <w:marBottom w:val="0"/>
      <w:divBdr>
        <w:top w:val="none" w:sz="0" w:space="0" w:color="auto"/>
        <w:left w:val="none" w:sz="0" w:space="0" w:color="auto"/>
        <w:bottom w:val="none" w:sz="0" w:space="0" w:color="auto"/>
        <w:right w:val="none" w:sz="0" w:space="0" w:color="auto"/>
      </w:divBdr>
    </w:div>
    <w:div w:id="603078516">
      <w:bodyDiv w:val="1"/>
      <w:marLeft w:val="0"/>
      <w:marRight w:val="0"/>
      <w:marTop w:val="0"/>
      <w:marBottom w:val="0"/>
      <w:divBdr>
        <w:top w:val="none" w:sz="0" w:space="0" w:color="auto"/>
        <w:left w:val="none" w:sz="0" w:space="0" w:color="auto"/>
        <w:bottom w:val="none" w:sz="0" w:space="0" w:color="auto"/>
        <w:right w:val="none" w:sz="0" w:space="0" w:color="auto"/>
      </w:divBdr>
    </w:div>
    <w:div w:id="648559298">
      <w:bodyDiv w:val="1"/>
      <w:marLeft w:val="0"/>
      <w:marRight w:val="0"/>
      <w:marTop w:val="0"/>
      <w:marBottom w:val="0"/>
      <w:divBdr>
        <w:top w:val="none" w:sz="0" w:space="0" w:color="auto"/>
        <w:left w:val="none" w:sz="0" w:space="0" w:color="auto"/>
        <w:bottom w:val="none" w:sz="0" w:space="0" w:color="auto"/>
        <w:right w:val="none" w:sz="0" w:space="0" w:color="auto"/>
      </w:divBdr>
    </w:div>
    <w:div w:id="662588330">
      <w:bodyDiv w:val="1"/>
      <w:marLeft w:val="0"/>
      <w:marRight w:val="0"/>
      <w:marTop w:val="0"/>
      <w:marBottom w:val="0"/>
      <w:divBdr>
        <w:top w:val="none" w:sz="0" w:space="0" w:color="auto"/>
        <w:left w:val="none" w:sz="0" w:space="0" w:color="auto"/>
        <w:bottom w:val="none" w:sz="0" w:space="0" w:color="auto"/>
        <w:right w:val="none" w:sz="0" w:space="0" w:color="auto"/>
      </w:divBdr>
    </w:div>
    <w:div w:id="679308695">
      <w:bodyDiv w:val="1"/>
      <w:marLeft w:val="0"/>
      <w:marRight w:val="0"/>
      <w:marTop w:val="0"/>
      <w:marBottom w:val="0"/>
      <w:divBdr>
        <w:top w:val="none" w:sz="0" w:space="0" w:color="auto"/>
        <w:left w:val="none" w:sz="0" w:space="0" w:color="auto"/>
        <w:bottom w:val="none" w:sz="0" w:space="0" w:color="auto"/>
        <w:right w:val="none" w:sz="0" w:space="0" w:color="auto"/>
      </w:divBdr>
    </w:div>
    <w:div w:id="694111533">
      <w:bodyDiv w:val="1"/>
      <w:marLeft w:val="0"/>
      <w:marRight w:val="0"/>
      <w:marTop w:val="0"/>
      <w:marBottom w:val="0"/>
      <w:divBdr>
        <w:top w:val="none" w:sz="0" w:space="0" w:color="auto"/>
        <w:left w:val="none" w:sz="0" w:space="0" w:color="auto"/>
        <w:bottom w:val="none" w:sz="0" w:space="0" w:color="auto"/>
        <w:right w:val="none" w:sz="0" w:space="0" w:color="auto"/>
      </w:divBdr>
    </w:div>
    <w:div w:id="804589289">
      <w:bodyDiv w:val="1"/>
      <w:marLeft w:val="0"/>
      <w:marRight w:val="0"/>
      <w:marTop w:val="0"/>
      <w:marBottom w:val="0"/>
      <w:divBdr>
        <w:top w:val="none" w:sz="0" w:space="0" w:color="auto"/>
        <w:left w:val="none" w:sz="0" w:space="0" w:color="auto"/>
        <w:bottom w:val="none" w:sz="0" w:space="0" w:color="auto"/>
        <w:right w:val="none" w:sz="0" w:space="0" w:color="auto"/>
      </w:divBdr>
    </w:div>
    <w:div w:id="824780192">
      <w:bodyDiv w:val="1"/>
      <w:marLeft w:val="0"/>
      <w:marRight w:val="0"/>
      <w:marTop w:val="0"/>
      <w:marBottom w:val="0"/>
      <w:divBdr>
        <w:top w:val="none" w:sz="0" w:space="0" w:color="auto"/>
        <w:left w:val="none" w:sz="0" w:space="0" w:color="auto"/>
        <w:bottom w:val="none" w:sz="0" w:space="0" w:color="auto"/>
        <w:right w:val="none" w:sz="0" w:space="0" w:color="auto"/>
      </w:divBdr>
    </w:div>
    <w:div w:id="921061617">
      <w:bodyDiv w:val="1"/>
      <w:marLeft w:val="0"/>
      <w:marRight w:val="0"/>
      <w:marTop w:val="0"/>
      <w:marBottom w:val="0"/>
      <w:divBdr>
        <w:top w:val="none" w:sz="0" w:space="0" w:color="auto"/>
        <w:left w:val="none" w:sz="0" w:space="0" w:color="auto"/>
        <w:bottom w:val="none" w:sz="0" w:space="0" w:color="auto"/>
        <w:right w:val="none" w:sz="0" w:space="0" w:color="auto"/>
      </w:divBdr>
    </w:div>
    <w:div w:id="925771806">
      <w:bodyDiv w:val="1"/>
      <w:marLeft w:val="0"/>
      <w:marRight w:val="0"/>
      <w:marTop w:val="0"/>
      <w:marBottom w:val="0"/>
      <w:divBdr>
        <w:top w:val="none" w:sz="0" w:space="0" w:color="auto"/>
        <w:left w:val="none" w:sz="0" w:space="0" w:color="auto"/>
        <w:bottom w:val="none" w:sz="0" w:space="0" w:color="auto"/>
        <w:right w:val="none" w:sz="0" w:space="0" w:color="auto"/>
      </w:divBdr>
    </w:div>
    <w:div w:id="974604915">
      <w:bodyDiv w:val="1"/>
      <w:marLeft w:val="0"/>
      <w:marRight w:val="0"/>
      <w:marTop w:val="0"/>
      <w:marBottom w:val="0"/>
      <w:divBdr>
        <w:top w:val="none" w:sz="0" w:space="0" w:color="auto"/>
        <w:left w:val="none" w:sz="0" w:space="0" w:color="auto"/>
        <w:bottom w:val="none" w:sz="0" w:space="0" w:color="auto"/>
        <w:right w:val="none" w:sz="0" w:space="0" w:color="auto"/>
      </w:divBdr>
    </w:div>
    <w:div w:id="982545462">
      <w:bodyDiv w:val="1"/>
      <w:marLeft w:val="0"/>
      <w:marRight w:val="0"/>
      <w:marTop w:val="0"/>
      <w:marBottom w:val="0"/>
      <w:divBdr>
        <w:top w:val="none" w:sz="0" w:space="0" w:color="auto"/>
        <w:left w:val="none" w:sz="0" w:space="0" w:color="auto"/>
        <w:bottom w:val="none" w:sz="0" w:space="0" w:color="auto"/>
        <w:right w:val="none" w:sz="0" w:space="0" w:color="auto"/>
      </w:divBdr>
    </w:div>
    <w:div w:id="1167358986">
      <w:bodyDiv w:val="1"/>
      <w:marLeft w:val="0"/>
      <w:marRight w:val="0"/>
      <w:marTop w:val="0"/>
      <w:marBottom w:val="0"/>
      <w:divBdr>
        <w:top w:val="none" w:sz="0" w:space="0" w:color="auto"/>
        <w:left w:val="none" w:sz="0" w:space="0" w:color="auto"/>
        <w:bottom w:val="none" w:sz="0" w:space="0" w:color="auto"/>
        <w:right w:val="none" w:sz="0" w:space="0" w:color="auto"/>
      </w:divBdr>
    </w:div>
    <w:div w:id="1233082748">
      <w:bodyDiv w:val="1"/>
      <w:marLeft w:val="0"/>
      <w:marRight w:val="0"/>
      <w:marTop w:val="0"/>
      <w:marBottom w:val="0"/>
      <w:divBdr>
        <w:top w:val="none" w:sz="0" w:space="0" w:color="auto"/>
        <w:left w:val="none" w:sz="0" w:space="0" w:color="auto"/>
        <w:bottom w:val="none" w:sz="0" w:space="0" w:color="auto"/>
        <w:right w:val="none" w:sz="0" w:space="0" w:color="auto"/>
      </w:divBdr>
    </w:div>
    <w:div w:id="1297030516">
      <w:bodyDiv w:val="1"/>
      <w:marLeft w:val="0"/>
      <w:marRight w:val="0"/>
      <w:marTop w:val="0"/>
      <w:marBottom w:val="0"/>
      <w:divBdr>
        <w:top w:val="none" w:sz="0" w:space="0" w:color="auto"/>
        <w:left w:val="none" w:sz="0" w:space="0" w:color="auto"/>
        <w:bottom w:val="none" w:sz="0" w:space="0" w:color="auto"/>
        <w:right w:val="none" w:sz="0" w:space="0" w:color="auto"/>
      </w:divBdr>
    </w:div>
    <w:div w:id="1325548037">
      <w:bodyDiv w:val="1"/>
      <w:marLeft w:val="0"/>
      <w:marRight w:val="0"/>
      <w:marTop w:val="0"/>
      <w:marBottom w:val="0"/>
      <w:divBdr>
        <w:top w:val="none" w:sz="0" w:space="0" w:color="auto"/>
        <w:left w:val="none" w:sz="0" w:space="0" w:color="auto"/>
        <w:bottom w:val="none" w:sz="0" w:space="0" w:color="auto"/>
        <w:right w:val="none" w:sz="0" w:space="0" w:color="auto"/>
      </w:divBdr>
    </w:div>
    <w:div w:id="1349522382">
      <w:bodyDiv w:val="1"/>
      <w:marLeft w:val="0"/>
      <w:marRight w:val="0"/>
      <w:marTop w:val="0"/>
      <w:marBottom w:val="0"/>
      <w:divBdr>
        <w:top w:val="none" w:sz="0" w:space="0" w:color="auto"/>
        <w:left w:val="none" w:sz="0" w:space="0" w:color="auto"/>
        <w:bottom w:val="none" w:sz="0" w:space="0" w:color="auto"/>
        <w:right w:val="none" w:sz="0" w:space="0" w:color="auto"/>
      </w:divBdr>
    </w:div>
    <w:div w:id="1365398406">
      <w:bodyDiv w:val="1"/>
      <w:marLeft w:val="0"/>
      <w:marRight w:val="0"/>
      <w:marTop w:val="0"/>
      <w:marBottom w:val="0"/>
      <w:divBdr>
        <w:top w:val="none" w:sz="0" w:space="0" w:color="auto"/>
        <w:left w:val="none" w:sz="0" w:space="0" w:color="auto"/>
        <w:bottom w:val="none" w:sz="0" w:space="0" w:color="auto"/>
        <w:right w:val="none" w:sz="0" w:space="0" w:color="auto"/>
      </w:divBdr>
    </w:div>
    <w:div w:id="1379624675">
      <w:bodyDiv w:val="1"/>
      <w:marLeft w:val="0"/>
      <w:marRight w:val="0"/>
      <w:marTop w:val="0"/>
      <w:marBottom w:val="0"/>
      <w:divBdr>
        <w:top w:val="none" w:sz="0" w:space="0" w:color="auto"/>
        <w:left w:val="none" w:sz="0" w:space="0" w:color="auto"/>
        <w:bottom w:val="none" w:sz="0" w:space="0" w:color="auto"/>
        <w:right w:val="none" w:sz="0" w:space="0" w:color="auto"/>
      </w:divBdr>
    </w:div>
    <w:div w:id="1418286671">
      <w:bodyDiv w:val="1"/>
      <w:marLeft w:val="0"/>
      <w:marRight w:val="0"/>
      <w:marTop w:val="0"/>
      <w:marBottom w:val="0"/>
      <w:divBdr>
        <w:top w:val="none" w:sz="0" w:space="0" w:color="auto"/>
        <w:left w:val="none" w:sz="0" w:space="0" w:color="auto"/>
        <w:bottom w:val="none" w:sz="0" w:space="0" w:color="auto"/>
        <w:right w:val="none" w:sz="0" w:space="0" w:color="auto"/>
      </w:divBdr>
    </w:div>
    <w:div w:id="1506747946">
      <w:bodyDiv w:val="1"/>
      <w:marLeft w:val="0"/>
      <w:marRight w:val="0"/>
      <w:marTop w:val="0"/>
      <w:marBottom w:val="0"/>
      <w:divBdr>
        <w:top w:val="none" w:sz="0" w:space="0" w:color="auto"/>
        <w:left w:val="none" w:sz="0" w:space="0" w:color="auto"/>
        <w:bottom w:val="none" w:sz="0" w:space="0" w:color="auto"/>
        <w:right w:val="none" w:sz="0" w:space="0" w:color="auto"/>
      </w:divBdr>
      <w:divsChild>
        <w:div w:id="392969413">
          <w:marLeft w:val="288"/>
          <w:marRight w:val="0"/>
          <w:marTop w:val="200"/>
          <w:marBottom w:val="100"/>
          <w:divBdr>
            <w:top w:val="none" w:sz="0" w:space="0" w:color="auto"/>
            <w:left w:val="none" w:sz="0" w:space="0" w:color="auto"/>
            <w:bottom w:val="none" w:sz="0" w:space="0" w:color="auto"/>
            <w:right w:val="none" w:sz="0" w:space="0" w:color="auto"/>
          </w:divBdr>
        </w:div>
      </w:divsChild>
    </w:div>
    <w:div w:id="1576432045">
      <w:bodyDiv w:val="1"/>
      <w:marLeft w:val="0"/>
      <w:marRight w:val="0"/>
      <w:marTop w:val="0"/>
      <w:marBottom w:val="0"/>
      <w:divBdr>
        <w:top w:val="none" w:sz="0" w:space="0" w:color="auto"/>
        <w:left w:val="none" w:sz="0" w:space="0" w:color="auto"/>
        <w:bottom w:val="none" w:sz="0" w:space="0" w:color="auto"/>
        <w:right w:val="none" w:sz="0" w:space="0" w:color="auto"/>
      </w:divBdr>
    </w:div>
    <w:div w:id="1602836664">
      <w:bodyDiv w:val="1"/>
      <w:marLeft w:val="0"/>
      <w:marRight w:val="0"/>
      <w:marTop w:val="0"/>
      <w:marBottom w:val="0"/>
      <w:divBdr>
        <w:top w:val="none" w:sz="0" w:space="0" w:color="auto"/>
        <w:left w:val="none" w:sz="0" w:space="0" w:color="auto"/>
        <w:bottom w:val="none" w:sz="0" w:space="0" w:color="auto"/>
        <w:right w:val="none" w:sz="0" w:space="0" w:color="auto"/>
      </w:divBdr>
    </w:div>
    <w:div w:id="1609124496">
      <w:bodyDiv w:val="1"/>
      <w:marLeft w:val="0"/>
      <w:marRight w:val="0"/>
      <w:marTop w:val="0"/>
      <w:marBottom w:val="0"/>
      <w:divBdr>
        <w:top w:val="none" w:sz="0" w:space="0" w:color="auto"/>
        <w:left w:val="none" w:sz="0" w:space="0" w:color="auto"/>
        <w:bottom w:val="none" w:sz="0" w:space="0" w:color="auto"/>
        <w:right w:val="none" w:sz="0" w:space="0" w:color="auto"/>
      </w:divBdr>
    </w:div>
    <w:div w:id="1616788704">
      <w:bodyDiv w:val="1"/>
      <w:marLeft w:val="0"/>
      <w:marRight w:val="0"/>
      <w:marTop w:val="0"/>
      <w:marBottom w:val="0"/>
      <w:divBdr>
        <w:top w:val="none" w:sz="0" w:space="0" w:color="auto"/>
        <w:left w:val="none" w:sz="0" w:space="0" w:color="auto"/>
        <w:bottom w:val="none" w:sz="0" w:space="0" w:color="auto"/>
        <w:right w:val="none" w:sz="0" w:space="0" w:color="auto"/>
      </w:divBdr>
    </w:div>
    <w:div w:id="1625036612">
      <w:bodyDiv w:val="1"/>
      <w:marLeft w:val="0"/>
      <w:marRight w:val="0"/>
      <w:marTop w:val="0"/>
      <w:marBottom w:val="0"/>
      <w:divBdr>
        <w:top w:val="none" w:sz="0" w:space="0" w:color="auto"/>
        <w:left w:val="none" w:sz="0" w:space="0" w:color="auto"/>
        <w:bottom w:val="none" w:sz="0" w:space="0" w:color="auto"/>
        <w:right w:val="none" w:sz="0" w:space="0" w:color="auto"/>
      </w:divBdr>
    </w:div>
    <w:div w:id="1644584586">
      <w:bodyDiv w:val="1"/>
      <w:marLeft w:val="0"/>
      <w:marRight w:val="0"/>
      <w:marTop w:val="0"/>
      <w:marBottom w:val="0"/>
      <w:divBdr>
        <w:top w:val="none" w:sz="0" w:space="0" w:color="auto"/>
        <w:left w:val="none" w:sz="0" w:space="0" w:color="auto"/>
        <w:bottom w:val="none" w:sz="0" w:space="0" w:color="auto"/>
        <w:right w:val="none" w:sz="0" w:space="0" w:color="auto"/>
      </w:divBdr>
    </w:div>
    <w:div w:id="1681423250">
      <w:bodyDiv w:val="1"/>
      <w:marLeft w:val="0"/>
      <w:marRight w:val="0"/>
      <w:marTop w:val="0"/>
      <w:marBottom w:val="0"/>
      <w:divBdr>
        <w:top w:val="none" w:sz="0" w:space="0" w:color="auto"/>
        <w:left w:val="none" w:sz="0" w:space="0" w:color="auto"/>
        <w:bottom w:val="none" w:sz="0" w:space="0" w:color="auto"/>
        <w:right w:val="none" w:sz="0" w:space="0" w:color="auto"/>
      </w:divBdr>
    </w:div>
    <w:div w:id="1782921545">
      <w:bodyDiv w:val="1"/>
      <w:marLeft w:val="0"/>
      <w:marRight w:val="0"/>
      <w:marTop w:val="0"/>
      <w:marBottom w:val="0"/>
      <w:divBdr>
        <w:top w:val="none" w:sz="0" w:space="0" w:color="auto"/>
        <w:left w:val="none" w:sz="0" w:space="0" w:color="auto"/>
        <w:bottom w:val="none" w:sz="0" w:space="0" w:color="auto"/>
        <w:right w:val="none" w:sz="0" w:space="0" w:color="auto"/>
      </w:divBdr>
    </w:div>
    <w:div w:id="1796213865">
      <w:bodyDiv w:val="1"/>
      <w:marLeft w:val="0"/>
      <w:marRight w:val="0"/>
      <w:marTop w:val="0"/>
      <w:marBottom w:val="0"/>
      <w:divBdr>
        <w:top w:val="none" w:sz="0" w:space="0" w:color="auto"/>
        <w:left w:val="none" w:sz="0" w:space="0" w:color="auto"/>
        <w:bottom w:val="none" w:sz="0" w:space="0" w:color="auto"/>
        <w:right w:val="none" w:sz="0" w:space="0" w:color="auto"/>
      </w:divBdr>
    </w:div>
    <w:div w:id="1805155003">
      <w:bodyDiv w:val="1"/>
      <w:marLeft w:val="0"/>
      <w:marRight w:val="0"/>
      <w:marTop w:val="0"/>
      <w:marBottom w:val="0"/>
      <w:divBdr>
        <w:top w:val="none" w:sz="0" w:space="0" w:color="auto"/>
        <w:left w:val="none" w:sz="0" w:space="0" w:color="auto"/>
        <w:bottom w:val="none" w:sz="0" w:space="0" w:color="auto"/>
        <w:right w:val="none" w:sz="0" w:space="0" w:color="auto"/>
      </w:divBdr>
    </w:div>
    <w:div w:id="1810128057">
      <w:bodyDiv w:val="1"/>
      <w:marLeft w:val="0"/>
      <w:marRight w:val="0"/>
      <w:marTop w:val="0"/>
      <w:marBottom w:val="0"/>
      <w:divBdr>
        <w:top w:val="none" w:sz="0" w:space="0" w:color="auto"/>
        <w:left w:val="none" w:sz="0" w:space="0" w:color="auto"/>
        <w:bottom w:val="none" w:sz="0" w:space="0" w:color="auto"/>
        <w:right w:val="none" w:sz="0" w:space="0" w:color="auto"/>
      </w:divBdr>
    </w:div>
    <w:div w:id="1825317899">
      <w:bodyDiv w:val="1"/>
      <w:marLeft w:val="0"/>
      <w:marRight w:val="0"/>
      <w:marTop w:val="0"/>
      <w:marBottom w:val="0"/>
      <w:divBdr>
        <w:top w:val="none" w:sz="0" w:space="0" w:color="auto"/>
        <w:left w:val="none" w:sz="0" w:space="0" w:color="auto"/>
        <w:bottom w:val="none" w:sz="0" w:space="0" w:color="auto"/>
        <w:right w:val="none" w:sz="0" w:space="0" w:color="auto"/>
      </w:divBdr>
    </w:div>
    <w:div w:id="1837960777">
      <w:bodyDiv w:val="1"/>
      <w:marLeft w:val="0"/>
      <w:marRight w:val="0"/>
      <w:marTop w:val="0"/>
      <w:marBottom w:val="0"/>
      <w:divBdr>
        <w:top w:val="none" w:sz="0" w:space="0" w:color="auto"/>
        <w:left w:val="none" w:sz="0" w:space="0" w:color="auto"/>
        <w:bottom w:val="none" w:sz="0" w:space="0" w:color="auto"/>
        <w:right w:val="none" w:sz="0" w:space="0" w:color="auto"/>
      </w:divBdr>
    </w:div>
    <w:div w:id="1879463075">
      <w:bodyDiv w:val="1"/>
      <w:marLeft w:val="0"/>
      <w:marRight w:val="0"/>
      <w:marTop w:val="0"/>
      <w:marBottom w:val="0"/>
      <w:divBdr>
        <w:top w:val="none" w:sz="0" w:space="0" w:color="auto"/>
        <w:left w:val="none" w:sz="0" w:space="0" w:color="auto"/>
        <w:bottom w:val="none" w:sz="0" w:space="0" w:color="auto"/>
        <w:right w:val="none" w:sz="0" w:space="0" w:color="auto"/>
      </w:divBdr>
    </w:div>
    <w:div w:id="1916621917">
      <w:bodyDiv w:val="1"/>
      <w:marLeft w:val="0"/>
      <w:marRight w:val="0"/>
      <w:marTop w:val="0"/>
      <w:marBottom w:val="0"/>
      <w:divBdr>
        <w:top w:val="none" w:sz="0" w:space="0" w:color="auto"/>
        <w:left w:val="none" w:sz="0" w:space="0" w:color="auto"/>
        <w:bottom w:val="none" w:sz="0" w:space="0" w:color="auto"/>
        <w:right w:val="none" w:sz="0" w:space="0" w:color="auto"/>
      </w:divBdr>
    </w:div>
    <w:div w:id="1990094182">
      <w:bodyDiv w:val="1"/>
      <w:marLeft w:val="0"/>
      <w:marRight w:val="0"/>
      <w:marTop w:val="0"/>
      <w:marBottom w:val="0"/>
      <w:divBdr>
        <w:top w:val="none" w:sz="0" w:space="0" w:color="auto"/>
        <w:left w:val="none" w:sz="0" w:space="0" w:color="auto"/>
        <w:bottom w:val="none" w:sz="0" w:space="0" w:color="auto"/>
        <w:right w:val="none" w:sz="0" w:space="0" w:color="auto"/>
      </w:divBdr>
    </w:div>
    <w:div w:id="2046370717">
      <w:bodyDiv w:val="1"/>
      <w:marLeft w:val="0"/>
      <w:marRight w:val="0"/>
      <w:marTop w:val="0"/>
      <w:marBottom w:val="0"/>
      <w:divBdr>
        <w:top w:val="none" w:sz="0" w:space="0" w:color="auto"/>
        <w:left w:val="none" w:sz="0" w:space="0" w:color="auto"/>
        <w:bottom w:val="none" w:sz="0" w:space="0" w:color="auto"/>
        <w:right w:val="none" w:sz="0" w:space="0" w:color="auto"/>
      </w:divBdr>
    </w:div>
    <w:div w:id="2077895311">
      <w:bodyDiv w:val="1"/>
      <w:marLeft w:val="0"/>
      <w:marRight w:val="0"/>
      <w:marTop w:val="0"/>
      <w:marBottom w:val="0"/>
      <w:divBdr>
        <w:top w:val="none" w:sz="0" w:space="0" w:color="auto"/>
        <w:left w:val="none" w:sz="0" w:space="0" w:color="auto"/>
        <w:bottom w:val="none" w:sz="0" w:space="0" w:color="auto"/>
        <w:right w:val="none" w:sz="0" w:space="0" w:color="auto"/>
      </w:divBdr>
    </w:div>
    <w:div w:id="2120447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municacion.manpowergroup@havas.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anpowergroup.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juan.gomez@manpowergroup.e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ala.diaz@manpowergroup.e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df231d71-97c5-42ff-aba6-a7b30cc7d16d" xsi:nil="true"/>
    <lcf76f155ced4ddcb4097134ff3c332f xmlns="f17ce223-d96d-4429-9827-08a58a24d6e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B59D75210B3AB47BDB1DAE6E2AD3455" ma:contentTypeVersion="12" ma:contentTypeDescription="Create a new document." ma:contentTypeScope="" ma:versionID="3c5ecb720bd3b2e67957821af70dd0c1">
  <xsd:schema xmlns:xsd="http://www.w3.org/2001/XMLSchema" xmlns:xs="http://www.w3.org/2001/XMLSchema" xmlns:p="http://schemas.microsoft.com/office/2006/metadata/properties" xmlns:ns2="f17ce223-d96d-4429-9827-08a58a24d6e0" xmlns:ns3="df231d71-97c5-42ff-aba6-a7b30cc7d16d" targetNamespace="http://schemas.microsoft.com/office/2006/metadata/properties" ma:root="true" ma:fieldsID="6c83798f831d0bdb8caa72353d7babc2" ns2:_="" ns3:_="">
    <xsd:import namespace="f17ce223-d96d-4429-9827-08a58a24d6e0"/>
    <xsd:import namespace="df231d71-97c5-42ff-aba6-a7b30cc7d16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7ce223-d96d-4429-9827-08a58a24d6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870de15-bcca-44b9-b7b5-b2794476cd4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231d71-97c5-42ff-aba6-a7b30cc7d16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0e8a38b-5614-4691-94ea-de797eccec08}" ma:internalName="TaxCatchAll" ma:showField="CatchAllData" ma:web="df231d71-97c5-42ff-aba6-a7b30cc7d1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270DAA-9F0D-47BB-AA27-3D152BEA8AA9}">
  <ds:schemaRefs>
    <ds:schemaRef ds:uri="http://schemas.openxmlformats.org/officeDocument/2006/bibliography"/>
  </ds:schemaRefs>
</ds:datastoreItem>
</file>

<file path=customXml/itemProps2.xml><?xml version="1.0" encoding="utf-8"?>
<ds:datastoreItem xmlns:ds="http://schemas.openxmlformats.org/officeDocument/2006/customXml" ds:itemID="{508F5672-7FC3-4EC7-B51D-527F6972DD2F}">
  <ds:schemaRefs>
    <ds:schemaRef ds:uri="http://schemas.openxmlformats.org/package/2006/metadata/core-properties"/>
    <ds:schemaRef ds:uri="http://schemas.microsoft.com/office/2006/documentManagement/types"/>
    <ds:schemaRef ds:uri="http://www.w3.org/XML/1998/namespace"/>
    <ds:schemaRef ds:uri="http://purl.org/dc/dcmitype/"/>
    <ds:schemaRef ds:uri="http://schemas.microsoft.com/office/2006/metadata/properties"/>
    <ds:schemaRef ds:uri="df231d71-97c5-42ff-aba6-a7b30cc7d16d"/>
    <ds:schemaRef ds:uri="http://schemas.microsoft.com/office/infopath/2007/PartnerControls"/>
    <ds:schemaRef ds:uri="f17ce223-d96d-4429-9827-08a58a24d6e0"/>
    <ds:schemaRef ds:uri="http://purl.org/dc/terms/"/>
    <ds:schemaRef ds:uri="http://purl.org/dc/elements/1.1/"/>
  </ds:schemaRefs>
</ds:datastoreItem>
</file>

<file path=customXml/itemProps3.xml><?xml version="1.0" encoding="utf-8"?>
<ds:datastoreItem xmlns:ds="http://schemas.openxmlformats.org/officeDocument/2006/customXml" ds:itemID="{F77B3FF4-7BC4-4DD9-A09E-0AA9EDE760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7ce223-d96d-4429-9827-08a58a24d6e0"/>
    <ds:schemaRef ds:uri="df231d71-97c5-42ff-aba6-a7b30cc7d1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D8F212-573B-4A56-80B5-D14A29001D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789</Words>
  <Characters>4344</Characters>
  <Application>Microsoft Office Word</Application>
  <DocSecurity>0</DocSecurity>
  <Lines>36</Lines>
  <Paragraphs>10</Paragraphs>
  <ScaleCrop>false</ScaleCrop>
  <Company/>
  <LinksUpToDate>false</LinksUpToDate>
  <CharactersWithSpaces>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Gala Díaz Curiel (Content Specialist)</dc:creator>
  <cp:keywords/>
  <dc:description/>
  <cp:lastModifiedBy>Paula Castillo-ext</cp:lastModifiedBy>
  <cp:revision>5</cp:revision>
  <cp:lastPrinted>2022-12-19T17:21:00Z</cp:lastPrinted>
  <dcterms:created xsi:type="dcterms:W3CDTF">2025-09-16T08:33:00Z</dcterms:created>
  <dcterms:modified xsi:type="dcterms:W3CDTF">2025-09-16T09:12:00Z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0x0101005B59D75210B3AB47BDB1DAE6E2AD3455</vt:lpwstr>
  </property>
  <property fmtid="{D5CDD505-2E9C-101B-9397-08002B2CF9AE}" pid="3" name="MediaServiceImageTags">
    <vt:lpwstr/>
  </property>
</Properties>
</file>