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F1B3" w14:textId="6602BDD5" w:rsidR="009953DE" w:rsidRDefault="009953DE" w:rsidP="00C52F72">
      <w:pPr>
        <w:spacing w:before="120" w:line="288" w:lineRule="auto"/>
        <w:jc w:val="center"/>
        <w:rPr>
          <w:rFonts w:ascii="Arial" w:eastAsia="Arial" w:hAnsi="Arial" w:cs="Arial"/>
          <w:b/>
          <w:color w:val="000000"/>
          <w:sz w:val="20"/>
          <w:szCs w:val="20"/>
          <w:u w:val="single"/>
        </w:rPr>
      </w:pPr>
      <w:bookmarkStart w:id="0" w:name="_Hlk161068777"/>
      <w:bookmarkStart w:id="1" w:name="_Hlk90222956"/>
      <w:bookmarkStart w:id="2" w:name="_Hlk90207554"/>
      <w:r>
        <w:rPr>
          <w:rFonts w:ascii="Arial" w:eastAsia="Arial" w:hAnsi="Arial" w:cs="Arial"/>
          <w:b/>
          <w:color w:val="000000"/>
          <w:sz w:val="20"/>
          <w:szCs w:val="20"/>
          <w:u w:val="single"/>
        </w:rPr>
        <w:t>E</w:t>
      </w:r>
      <w:r w:rsidR="00DF7CB2">
        <w:rPr>
          <w:rFonts w:ascii="Arial" w:eastAsia="Arial" w:hAnsi="Arial" w:cs="Arial"/>
          <w:b/>
          <w:color w:val="000000"/>
          <w:sz w:val="20"/>
          <w:szCs w:val="20"/>
          <w:u w:val="single"/>
        </w:rPr>
        <w:t>studio de E</w:t>
      </w:r>
      <w:r>
        <w:rPr>
          <w:rFonts w:ascii="Arial" w:eastAsia="Arial" w:hAnsi="Arial" w:cs="Arial"/>
          <w:b/>
          <w:color w:val="000000"/>
          <w:sz w:val="20"/>
          <w:szCs w:val="20"/>
          <w:u w:val="single"/>
        </w:rPr>
        <w:t>xperis</w:t>
      </w:r>
      <w:r w:rsidR="00DF7CB2">
        <w:rPr>
          <w:rFonts w:ascii="Arial" w:eastAsia="Arial" w:hAnsi="Arial" w:cs="Arial"/>
          <w:b/>
          <w:color w:val="000000"/>
          <w:sz w:val="20"/>
          <w:szCs w:val="20"/>
          <w:u w:val="single"/>
        </w:rPr>
        <w:t>.</w:t>
      </w:r>
      <w:r w:rsidR="00C52F72">
        <w:rPr>
          <w:rFonts w:ascii="Arial" w:eastAsia="Arial" w:hAnsi="Arial" w:cs="Arial"/>
          <w:b/>
          <w:color w:val="000000"/>
          <w:sz w:val="20"/>
          <w:szCs w:val="20"/>
          <w:u w:val="single"/>
        </w:rPr>
        <w:t xml:space="preserve"> </w:t>
      </w:r>
      <w:r w:rsidR="00DF7CB2">
        <w:rPr>
          <w:rFonts w:ascii="Arial" w:eastAsia="Arial" w:hAnsi="Arial" w:cs="Arial"/>
          <w:b/>
          <w:color w:val="000000"/>
          <w:sz w:val="20"/>
          <w:szCs w:val="20"/>
          <w:u w:val="single"/>
        </w:rPr>
        <w:t xml:space="preserve">Análisis </w:t>
      </w:r>
      <w:r w:rsidR="00C52F72">
        <w:rPr>
          <w:rFonts w:ascii="Arial" w:eastAsia="Arial" w:hAnsi="Arial" w:cs="Arial"/>
          <w:b/>
          <w:color w:val="000000"/>
          <w:sz w:val="20"/>
          <w:szCs w:val="20"/>
          <w:u w:val="single"/>
        </w:rPr>
        <w:t>2025</w:t>
      </w:r>
      <w:r w:rsidR="00C52F72" w:rsidRPr="00C52F72">
        <w:rPr>
          <w:rFonts w:ascii="Arial" w:eastAsia="Arial" w:hAnsi="Arial" w:cs="Arial"/>
          <w:b/>
          <w:color w:val="000000"/>
          <w:sz w:val="20"/>
          <w:szCs w:val="20"/>
          <w:u w:val="single"/>
        </w:rPr>
        <w:t>:</w:t>
      </w:r>
      <w:r w:rsidR="00C52F72">
        <w:rPr>
          <w:rFonts w:ascii="Arial" w:eastAsia="Arial" w:hAnsi="Arial" w:cs="Arial"/>
          <w:b/>
          <w:color w:val="000000"/>
          <w:sz w:val="20"/>
          <w:szCs w:val="20"/>
          <w:u w:val="single"/>
        </w:rPr>
        <w:t xml:space="preserve"> P</w:t>
      </w:r>
      <w:r w:rsidR="00C52F72" w:rsidRPr="00C52F72">
        <w:rPr>
          <w:rFonts w:ascii="Arial" w:eastAsia="Arial" w:hAnsi="Arial" w:cs="Arial"/>
          <w:b/>
          <w:color w:val="000000"/>
          <w:sz w:val="20"/>
          <w:szCs w:val="20"/>
          <w:u w:val="single"/>
        </w:rPr>
        <w:t>rioridades para los CIO</w:t>
      </w:r>
      <w:r w:rsidR="00AA3E5D">
        <w:rPr>
          <w:rFonts w:ascii="Arial" w:eastAsia="Arial" w:hAnsi="Arial" w:cs="Arial"/>
          <w:b/>
          <w:color w:val="000000"/>
          <w:sz w:val="20"/>
          <w:szCs w:val="20"/>
          <w:u w:val="single"/>
        </w:rPr>
        <w:t>s</w:t>
      </w:r>
      <w:r w:rsidR="00C52F72" w:rsidRPr="00C52F72">
        <w:rPr>
          <w:rFonts w:ascii="Arial" w:eastAsia="Arial" w:hAnsi="Arial" w:cs="Arial"/>
          <w:b/>
          <w:color w:val="000000"/>
          <w:sz w:val="20"/>
          <w:szCs w:val="20"/>
          <w:u w:val="single"/>
        </w:rPr>
        <w:t xml:space="preserve"> y líderes tecnológicos</w:t>
      </w:r>
      <w:r w:rsidR="00AA3AA7">
        <w:rPr>
          <w:rFonts w:ascii="Arial" w:eastAsia="Arial" w:hAnsi="Arial" w:cs="Arial"/>
          <w:b/>
          <w:color w:val="000000"/>
          <w:sz w:val="20"/>
          <w:szCs w:val="20"/>
          <w:u w:val="single"/>
        </w:rPr>
        <w:t xml:space="preserve"> mundiales</w:t>
      </w:r>
    </w:p>
    <w:p w14:paraId="184D9DEF" w14:textId="77777777" w:rsidR="00C52F72" w:rsidRDefault="00C52F72" w:rsidP="00C52F72">
      <w:pPr>
        <w:spacing w:before="120" w:line="288" w:lineRule="auto"/>
        <w:jc w:val="center"/>
        <w:rPr>
          <w:rFonts w:ascii="Arial" w:eastAsia="Arial" w:hAnsi="Arial" w:cs="Arial"/>
          <w:b/>
          <w:color w:val="000000"/>
          <w:sz w:val="20"/>
          <w:szCs w:val="20"/>
          <w:u w:val="single"/>
        </w:rPr>
      </w:pPr>
    </w:p>
    <w:p w14:paraId="55ED26FC" w14:textId="678F417E" w:rsidR="009953DE" w:rsidRDefault="009953DE" w:rsidP="00C52F72">
      <w:pPr>
        <w:pStyle w:val="Prrafodelista"/>
        <w:spacing w:before="120" w:line="288" w:lineRule="auto"/>
        <w:ind w:left="360"/>
        <w:jc w:val="center"/>
        <w:rPr>
          <w:rFonts w:ascii="Arial" w:eastAsia="Arial" w:hAnsi="Arial" w:cs="Arial"/>
          <w:b/>
          <w:bCs/>
          <w:sz w:val="36"/>
          <w:szCs w:val="36"/>
        </w:rPr>
      </w:pPr>
      <w:bookmarkStart w:id="3" w:name="_Hlk113557077"/>
      <w:r>
        <w:rPr>
          <w:rFonts w:ascii="Arial" w:eastAsia="Arial" w:hAnsi="Arial" w:cs="Arial"/>
          <w:b/>
          <w:bCs/>
          <w:sz w:val="36"/>
          <w:szCs w:val="36"/>
        </w:rPr>
        <w:t xml:space="preserve">El 67% de las </w:t>
      </w:r>
      <w:r w:rsidR="00C52F72">
        <w:rPr>
          <w:rFonts w:ascii="Arial" w:eastAsia="Arial" w:hAnsi="Arial" w:cs="Arial"/>
          <w:b/>
          <w:bCs/>
          <w:sz w:val="36"/>
          <w:szCs w:val="36"/>
        </w:rPr>
        <w:t xml:space="preserve">empresas </w:t>
      </w:r>
      <w:r>
        <w:rPr>
          <w:rFonts w:ascii="Arial" w:eastAsia="Arial" w:hAnsi="Arial" w:cs="Arial"/>
          <w:b/>
          <w:bCs/>
          <w:sz w:val="36"/>
          <w:szCs w:val="36"/>
        </w:rPr>
        <w:t>aumenta su inversión en IA en 2025</w:t>
      </w:r>
    </w:p>
    <w:p w14:paraId="05FD6BEA" w14:textId="77777777" w:rsidR="009953DE" w:rsidRDefault="009953DE" w:rsidP="00C52F72">
      <w:pPr>
        <w:pStyle w:val="Prrafodelista"/>
        <w:spacing w:before="120" w:line="288" w:lineRule="auto"/>
        <w:ind w:left="360"/>
        <w:jc w:val="center"/>
        <w:rPr>
          <w:rFonts w:ascii="Arial" w:eastAsia="Arial" w:hAnsi="Arial" w:cs="Arial"/>
          <w:b/>
        </w:rPr>
      </w:pPr>
    </w:p>
    <w:p w14:paraId="7731B8D4" w14:textId="77777777" w:rsidR="00AA3AA7" w:rsidRDefault="00AA3AA7" w:rsidP="00AA3AA7">
      <w:pPr>
        <w:pStyle w:val="Prrafodelista"/>
        <w:numPr>
          <w:ilvl w:val="0"/>
          <w:numId w:val="8"/>
        </w:numPr>
        <w:spacing w:before="120" w:line="288" w:lineRule="auto"/>
        <w:ind w:left="360"/>
        <w:jc w:val="both"/>
        <w:rPr>
          <w:rFonts w:ascii="Arial" w:eastAsia="Arial" w:hAnsi="Arial" w:cs="Arial"/>
          <w:b/>
        </w:rPr>
      </w:pPr>
      <w:bookmarkStart w:id="4" w:name="_Hlk137140302"/>
      <w:bookmarkStart w:id="5" w:name="_Hlk113557102"/>
      <w:bookmarkStart w:id="6" w:name="_Hlk90223537"/>
      <w:bookmarkStart w:id="7" w:name="_Hlk89449303"/>
      <w:bookmarkStart w:id="8" w:name="_Hlk89449332"/>
      <w:bookmarkEnd w:id="3"/>
      <w:r>
        <w:rPr>
          <w:rFonts w:ascii="Arial" w:eastAsia="Arial" w:hAnsi="Arial" w:cs="Arial"/>
          <w:b/>
        </w:rPr>
        <w:t>El 36 % de los líderes tecnológicos ve la IA como un auténtico cambio de paradigma empresarial</w:t>
      </w:r>
    </w:p>
    <w:p w14:paraId="6621A5BB" w14:textId="37FE5218" w:rsidR="009953DE" w:rsidRDefault="009953DE" w:rsidP="00C52F72">
      <w:pPr>
        <w:pStyle w:val="Prrafodelista"/>
        <w:numPr>
          <w:ilvl w:val="0"/>
          <w:numId w:val="8"/>
        </w:numPr>
        <w:spacing w:before="120" w:line="288" w:lineRule="auto"/>
        <w:ind w:left="360"/>
        <w:jc w:val="both"/>
        <w:rPr>
          <w:rFonts w:ascii="Arial" w:eastAsia="Arial" w:hAnsi="Arial" w:cs="Arial"/>
          <w:b/>
        </w:rPr>
      </w:pPr>
      <w:r>
        <w:rPr>
          <w:rFonts w:ascii="Arial" w:eastAsia="Arial" w:hAnsi="Arial" w:cs="Arial"/>
          <w:b/>
        </w:rPr>
        <w:t>Solo el 13 % de los CIOs considera que la IA es parte central de su rol actual</w:t>
      </w:r>
    </w:p>
    <w:p w14:paraId="33DFD9D7" w14:textId="77777777" w:rsidR="009953DE" w:rsidRDefault="009953DE" w:rsidP="00C52F72">
      <w:pPr>
        <w:pStyle w:val="Prrafodelista"/>
        <w:numPr>
          <w:ilvl w:val="0"/>
          <w:numId w:val="8"/>
        </w:numPr>
        <w:spacing w:before="120" w:line="288" w:lineRule="auto"/>
        <w:ind w:left="360"/>
        <w:jc w:val="both"/>
        <w:rPr>
          <w:rFonts w:ascii="Arial" w:eastAsia="Arial" w:hAnsi="Arial" w:cs="Arial"/>
          <w:b/>
        </w:rPr>
      </w:pPr>
      <w:r>
        <w:rPr>
          <w:rFonts w:ascii="Arial" w:eastAsia="Arial" w:hAnsi="Arial" w:cs="Arial"/>
          <w:b/>
        </w:rPr>
        <w:t>Menos del 20 % de las empresas afirma tener un despliegue avanzado de IA ética y transparente</w:t>
      </w:r>
    </w:p>
    <w:p w14:paraId="0EB3B31C" w14:textId="77777777" w:rsidR="009953DE" w:rsidRPr="00C52F72" w:rsidRDefault="009953DE" w:rsidP="00C52F72">
      <w:pPr>
        <w:spacing w:before="120" w:line="288" w:lineRule="auto"/>
        <w:jc w:val="both"/>
        <w:rPr>
          <w:rFonts w:ascii="Arial" w:eastAsia="Arial" w:hAnsi="Arial" w:cs="Arial"/>
          <w:b/>
          <w:sz w:val="22"/>
          <w:szCs w:val="22"/>
        </w:rPr>
      </w:pPr>
    </w:p>
    <w:p w14:paraId="1EEAE801" w14:textId="24F33932" w:rsidR="009953DE" w:rsidRDefault="009953DE" w:rsidP="00C52F72">
      <w:pPr>
        <w:spacing w:before="120" w:line="288" w:lineRule="auto"/>
        <w:jc w:val="both"/>
        <w:rPr>
          <w:rFonts w:ascii="Arial" w:hAnsi="Arial" w:cs="Arial"/>
          <w:sz w:val="22"/>
          <w:szCs w:val="22"/>
        </w:rPr>
      </w:pPr>
      <w:r>
        <w:rPr>
          <w:rFonts w:ascii="Arial" w:eastAsia="Arial" w:hAnsi="Arial" w:cs="Arial"/>
          <w:b/>
          <w:sz w:val="22"/>
          <w:szCs w:val="22"/>
        </w:rPr>
        <w:t xml:space="preserve">Madrid, </w:t>
      </w:r>
      <w:r w:rsidR="00C52F72">
        <w:rPr>
          <w:rFonts w:ascii="Arial" w:eastAsia="Arial" w:hAnsi="Arial" w:cs="Arial"/>
          <w:b/>
          <w:sz w:val="22"/>
          <w:szCs w:val="22"/>
        </w:rPr>
        <w:t>1</w:t>
      </w:r>
      <w:r w:rsidR="00DF7CB2">
        <w:rPr>
          <w:rFonts w:ascii="Arial" w:eastAsia="Arial" w:hAnsi="Arial" w:cs="Arial"/>
          <w:b/>
          <w:sz w:val="22"/>
          <w:szCs w:val="22"/>
        </w:rPr>
        <w:t>5</w:t>
      </w:r>
      <w:r>
        <w:rPr>
          <w:rFonts w:ascii="Arial" w:eastAsia="Arial" w:hAnsi="Arial" w:cs="Arial"/>
          <w:b/>
          <w:sz w:val="22"/>
          <w:szCs w:val="22"/>
        </w:rPr>
        <w:t xml:space="preserve"> de julio de 2025</w:t>
      </w:r>
      <w:bookmarkStart w:id="9" w:name="_Hlk176278298"/>
      <w:bookmarkEnd w:id="4"/>
      <w:bookmarkEnd w:id="5"/>
      <w:bookmarkEnd w:id="6"/>
      <w:bookmarkEnd w:id="7"/>
      <w:bookmarkEnd w:id="8"/>
      <w:r>
        <w:rPr>
          <w:rFonts w:ascii="Arial" w:eastAsia="Arial" w:hAnsi="Arial" w:cs="Arial"/>
          <w:b/>
          <w:sz w:val="22"/>
          <w:szCs w:val="22"/>
        </w:rPr>
        <w:t xml:space="preserve"> - </w:t>
      </w:r>
      <w:r>
        <w:rPr>
          <w:rFonts w:ascii="Arial" w:hAnsi="Arial" w:cs="Arial"/>
          <w:sz w:val="22"/>
          <w:szCs w:val="22"/>
        </w:rPr>
        <w:t xml:space="preserve">La inteligencia artificial (IA) ya está reconfigurando sectores, revolucionando el funcionamiento de las organizaciones </w:t>
      </w:r>
      <w:r w:rsidR="0082223B">
        <w:rPr>
          <w:rFonts w:ascii="Arial" w:hAnsi="Arial" w:cs="Arial"/>
          <w:sz w:val="22"/>
          <w:szCs w:val="22"/>
        </w:rPr>
        <w:t xml:space="preserve">e impulsando la </w:t>
      </w:r>
      <w:r>
        <w:rPr>
          <w:rFonts w:ascii="Arial" w:hAnsi="Arial" w:cs="Arial"/>
          <w:sz w:val="22"/>
          <w:szCs w:val="22"/>
        </w:rPr>
        <w:t xml:space="preserve">innovación y </w:t>
      </w:r>
      <w:r w:rsidR="0082223B">
        <w:rPr>
          <w:rFonts w:ascii="Arial" w:hAnsi="Arial" w:cs="Arial"/>
          <w:sz w:val="22"/>
          <w:szCs w:val="22"/>
        </w:rPr>
        <w:t xml:space="preserve">la </w:t>
      </w:r>
      <w:r>
        <w:rPr>
          <w:rFonts w:ascii="Arial" w:hAnsi="Arial" w:cs="Arial"/>
          <w:sz w:val="22"/>
          <w:szCs w:val="22"/>
        </w:rPr>
        <w:t xml:space="preserve">eficiencia. Desde la IA generativa hasta la automatización avanzada, empresas de todos los sectores se apresuran a integrarla en sus estrategias. </w:t>
      </w:r>
      <w:r w:rsidR="008F1B71">
        <w:rPr>
          <w:rFonts w:ascii="Arial" w:hAnsi="Arial" w:cs="Arial"/>
          <w:sz w:val="22"/>
          <w:szCs w:val="22"/>
        </w:rPr>
        <w:t>E</w:t>
      </w:r>
      <w:r>
        <w:rPr>
          <w:rFonts w:ascii="Arial" w:hAnsi="Arial" w:cs="Arial"/>
          <w:sz w:val="22"/>
          <w:szCs w:val="22"/>
        </w:rPr>
        <w:t xml:space="preserve">sta rápida evolución tecnológica va acompañada </w:t>
      </w:r>
      <w:r w:rsidR="008F1B71">
        <w:rPr>
          <w:rFonts w:ascii="Arial" w:hAnsi="Arial" w:cs="Arial"/>
          <w:sz w:val="22"/>
          <w:szCs w:val="22"/>
        </w:rPr>
        <w:t xml:space="preserve">también </w:t>
      </w:r>
      <w:r>
        <w:rPr>
          <w:rFonts w:ascii="Arial" w:hAnsi="Arial" w:cs="Arial"/>
          <w:sz w:val="22"/>
          <w:szCs w:val="22"/>
        </w:rPr>
        <w:t>de retos cruciales: las organizaciones deben navegar por la madurez de los sistemas de IA, las implicaciones éticas de su despliegue y la cuestión de quién, dentro de la empresa, asume la responsabilidad de impulsar las iniciativas de tecnologías basadas en inteligencia artificial.</w:t>
      </w:r>
    </w:p>
    <w:p w14:paraId="25CB43FE" w14:textId="1ECBF7EF" w:rsidR="009953DE" w:rsidRDefault="009953DE" w:rsidP="00AA3E5D">
      <w:pPr>
        <w:spacing w:before="120" w:line="288" w:lineRule="auto"/>
        <w:jc w:val="both"/>
        <w:rPr>
          <w:rFonts w:ascii="Arial" w:hAnsi="Arial" w:cs="Arial"/>
          <w:sz w:val="22"/>
          <w:szCs w:val="22"/>
        </w:rPr>
      </w:pPr>
      <w:r>
        <w:rPr>
          <w:rFonts w:ascii="Arial" w:hAnsi="Arial" w:cs="Arial"/>
          <w:sz w:val="22"/>
          <w:szCs w:val="22"/>
        </w:rPr>
        <w:t>El reciente estudio “</w:t>
      </w:r>
      <w:r w:rsidR="00AA3E5D" w:rsidRPr="00D73562">
        <w:rPr>
          <w:rFonts w:ascii="Arial" w:hAnsi="Arial" w:cs="Arial"/>
          <w:i/>
          <w:iCs/>
          <w:sz w:val="22"/>
          <w:szCs w:val="22"/>
        </w:rPr>
        <w:t>Análisis2025: prioridades para los CIOs y líderes tecnológicos</w:t>
      </w:r>
      <w:r>
        <w:rPr>
          <w:rFonts w:ascii="Arial" w:hAnsi="Arial" w:cs="Arial"/>
          <w:sz w:val="22"/>
          <w:szCs w:val="22"/>
        </w:rPr>
        <w:t>”, elaborado por Experis, la consultora IT de ManpowerGroup, ofrece una perspectiva fundamentada de estas realidades</w:t>
      </w:r>
      <w:r w:rsidR="00AA3AA7">
        <w:rPr>
          <w:rFonts w:ascii="Arial" w:hAnsi="Arial" w:cs="Arial"/>
          <w:sz w:val="22"/>
          <w:szCs w:val="22"/>
        </w:rPr>
        <w:t xml:space="preserve"> a nivel mundial</w:t>
      </w:r>
      <w:r>
        <w:rPr>
          <w:rFonts w:ascii="Arial" w:hAnsi="Arial" w:cs="Arial"/>
          <w:sz w:val="22"/>
          <w:szCs w:val="22"/>
        </w:rPr>
        <w:t>. En él se explora cómo los directores de información (CIO) y los líderes tecnológicos están navegando por la integración de la IA y planificando el futuro. A pesar del entusiasmo, especialmente en torno a la IA generativa, el estudio revela que la mayoría de las organizaciones siguen en las primeras fases</w:t>
      </w:r>
      <w:r w:rsidR="00D73562">
        <w:rPr>
          <w:rFonts w:ascii="Arial" w:hAnsi="Arial" w:cs="Arial"/>
          <w:sz w:val="22"/>
          <w:szCs w:val="22"/>
        </w:rPr>
        <w:t>: e</w:t>
      </w:r>
      <w:r>
        <w:rPr>
          <w:rFonts w:ascii="Arial" w:hAnsi="Arial" w:cs="Arial"/>
          <w:sz w:val="22"/>
          <w:szCs w:val="22"/>
        </w:rPr>
        <w:t>l 60% todavía está explorando o implementando parcialmente la IA.</w:t>
      </w:r>
    </w:p>
    <w:p w14:paraId="2508B9B5" w14:textId="250D2950" w:rsidR="001D0FC5" w:rsidRDefault="001D0FC5" w:rsidP="00C52F72">
      <w:pPr>
        <w:spacing w:before="120" w:line="288" w:lineRule="auto"/>
        <w:jc w:val="both"/>
        <w:rPr>
          <w:rFonts w:ascii="Arial" w:hAnsi="Arial" w:cs="Arial"/>
          <w:sz w:val="22"/>
          <w:szCs w:val="22"/>
        </w:rPr>
      </w:pPr>
      <w:r>
        <w:rPr>
          <w:rFonts w:ascii="Arial" w:hAnsi="Arial" w:cs="Arial"/>
          <w:sz w:val="22"/>
          <w:szCs w:val="22"/>
        </w:rPr>
        <w:t>“</w:t>
      </w:r>
      <w:r w:rsidRPr="00CD62ED">
        <w:rPr>
          <w:rFonts w:ascii="Arial" w:hAnsi="Arial" w:cs="Arial"/>
          <w:i/>
          <w:iCs/>
          <w:sz w:val="22"/>
          <w:szCs w:val="22"/>
        </w:rPr>
        <w:t xml:space="preserve">Está claro que la inteligencia artificial tiene un potencial enorme </w:t>
      </w:r>
      <w:r w:rsidR="00AA3AA7">
        <w:rPr>
          <w:rFonts w:ascii="Arial" w:hAnsi="Arial" w:cs="Arial"/>
          <w:i/>
          <w:iCs/>
          <w:sz w:val="22"/>
          <w:szCs w:val="22"/>
        </w:rPr>
        <w:t>y ahora es el momento de explotarlo</w:t>
      </w:r>
      <w:r w:rsidR="001032A6">
        <w:rPr>
          <w:rFonts w:ascii="Arial" w:hAnsi="Arial" w:cs="Arial"/>
          <w:sz w:val="22"/>
          <w:szCs w:val="22"/>
        </w:rPr>
        <w:t xml:space="preserve">”, comenta Myriam Blázquez, </w:t>
      </w:r>
      <w:r w:rsidR="00021681">
        <w:rPr>
          <w:rFonts w:ascii="Arial" w:hAnsi="Arial" w:cs="Arial"/>
          <w:sz w:val="22"/>
          <w:szCs w:val="22"/>
        </w:rPr>
        <w:t>directora general</w:t>
      </w:r>
      <w:r w:rsidR="001032A6">
        <w:rPr>
          <w:rFonts w:ascii="Arial" w:hAnsi="Arial" w:cs="Arial"/>
          <w:sz w:val="22"/>
          <w:szCs w:val="22"/>
        </w:rPr>
        <w:t xml:space="preserve"> de Experis</w:t>
      </w:r>
      <w:r w:rsidR="00921A89">
        <w:rPr>
          <w:rFonts w:ascii="Arial" w:hAnsi="Arial" w:cs="Arial"/>
          <w:sz w:val="22"/>
          <w:szCs w:val="22"/>
        </w:rPr>
        <w:t>, que continúa, “</w:t>
      </w:r>
      <w:r w:rsidR="00921A89" w:rsidRPr="00E10F6C">
        <w:rPr>
          <w:rFonts w:ascii="Arial" w:hAnsi="Arial" w:cs="Arial"/>
          <w:i/>
          <w:iCs/>
          <w:sz w:val="22"/>
          <w:szCs w:val="22"/>
        </w:rPr>
        <w:t xml:space="preserve">el papel de los líderes tecnológicos </w:t>
      </w:r>
      <w:r w:rsidR="00AA3AA7">
        <w:rPr>
          <w:rFonts w:ascii="Arial" w:hAnsi="Arial" w:cs="Arial"/>
          <w:i/>
          <w:iCs/>
          <w:sz w:val="22"/>
          <w:szCs w:val="22"/>
        </w:rPr>
        <w:t>es</w:t>
      </w:r>
      <w:r w:rsidR="00AA3AA7" w:rsidRPr="00E10F6C">
        <w:rPr>
          <w:rFonts w:ascii="Arial" w:hAnsi="Arial" w:cs="Arial"/>
          <w:i/>
          <w:iCs/>
          <w:sz w:val="22"/>
          <w:szCs w:val="22"/>
        </w:rPr>
        <w:t xml:space="preserve"> </w:t>
      </w:r>
      <w:r w:rsidR="00921A89" w:rsidRPr="00E10F6C">
        <w:rPr>
          <w:rFonts w:ascii="Arial" w:hAnsi="Arial" w:cs="Arial"/>
          <w:i/>
          <w:iCs/>
          <w:sz w:val="22"/>
          <w:szCs w:val="22"/>
        </w:rPr>
        <w:t>crítico</w:t>
      </w:r>
      <w:r w:rsidR="00DF7CB2">
        <w:rPr>
          <w:rFonts w:ascii="Arial" w:hAnsi="Arial" w:cs="Arial"/>
          <w:i/>
          <w:iCs/>
          <w:sz w:val="22"/>
          <w:szCs w:val="22"/>
        </w:rPr>
        <w:t>,</w:t>
      </w:r>
      <w:r w:rsidR="00921A89" w:rsidRPr="00E10F6C">
        <w:rPr>
          <w:rFonts w:ascii="Arial" w:hAnsi="Arial" w:cs="Arial"/>
          <w:i/>
          <w:iCs/>
          <w:sz w:val="22"/>
          <w:szCs w:val="22"/>
        </w:rPr>
        <w:t xml:space="preserve"> porque</w:t>
      </w:r>
      <w:r w:rsidR="00CD62ED" w:rsidRPr="00E10F6C">
        <w:rPr>
          <w:rFonts w:ascii="Arial" w:hAnsi="Arial" w:cs="Arial"/>
          <w:i/>
          <w:iCs/>
          <w:sz w:val="22"/>
          <w:szCs w:val="22"/>
        </w:rPr>
        <w:t xml:space="preserve"> de su visión y </w:t>
      </w:r>
      <w:r w:rsidR="008F1B71">
        <w:rPr>
          <w:rFonts w:ascii="Arial" w:hAnsi="Arial" w:cs="Arial"/>
          <w:i/>
          <w:iCs/>
          <w:sz w:val="22"/>
          <w:szCs w:val="22"/>
        </w:rPr>
        <w:t xml:space="preserve">de </w:t>
      </w:r>
      <w:r w:rsidR="00CD62ED" w:rsidRPr="00E10F6C">
        <w:rPr>
          <w:rFonts w:ascii="Arial" w:hAnsi="Arial" w:cs="Arial"/>
          <w:i/>
          <w:iCs/>
          <w:sz w:val="22"/>
          <w:szCs w:val="22"/>
        </w:rPr>
        <w:t xml:space="preserve">su capacidad de </w:t>
      </w:r>
      <w:r w:rsidR="00E10F6C" w:rsidRPr="00E10F6C">
        <w:rPr>
          <w:rFonts w:ascii="Arial" w:hAnsi="Arial" w:cs="Arial"/>
          <w:i/>
          <w:iCs/>
          <w:sz w:val="22"/>
          <w:szCs w:val="22"/>
        </w:rPr>
        <w:t xml:space="preserve">lograr </w:t>
      </w:r>
      <w:r w:rsidR="00E10F6C">
        <w:rPr>
          <w:rFonts w:ascii="Arial" w:hAnsi="Arial" w:cs="Arial"/>
          <w:i/>
          <w:iCs/>
          <w:sz w:val="22"/>
          <w:szCs w:val="22"/>
        </w:rPr>
        <w:t xml:space="preserve">recursos e inversión, </w:t>
      </w:r>
      <w:r w:rsidR="00E10F6C" w:rsidRPr="00E10F6C">
        <w:rPr>
          <w:rFonts w:ascii="Arial" w:hAnsi="Arial" w:cs="Arial"/>
          <w:i/>
          <w:iCs/>
          <w:sz w:val="22"/>
          <w:szCs w:val="22"/>
        </w:rPr>
        <w:t>depende en gran medida la capacidad de sus empresas para capitalizar la IA como palanca de competitividad</w:t>
      </w:r>
      <w:r w:rsidR="00E10F6C">
        <w:rPr>
          <w:rFonts w:ascii="Arial" w:hAnsi="Arial" w:cs="Arial"/>
          <w:sz w:val="22"/>
          <w:szCs w:val="22"/>
        </w:rPr>
        <w:t>”</w:t>
      </w:r>
      <w:r w:rsidR="00921A89" w:rsidRPr="00921A89">
        <w:rPr>
          <w:rFonts w:ascii="Arial" w:hAnsi="Arial" w:cs="Arial"/>
          <w:sz w:val="22"/>
          <w:szCs w:val="22"/>
        </w:rPr>
        <w:t>.</w:t>
      </w:r>
    </w:p>
    <w:p w14:paraId="20E3683D" w14:textId="31902749" w:rsidR="009953DE" w:rsidRDefault="008F1B71" w:rsidP="00C52F72">
      <w:pPr>
        <w:spacing w:before="120" w:line="288" w:lineRule="auto"/>
        <w:jc w:val="both"/>
        <w:rPr>
          <w:rFonts w:ascii="Arial" w:hAnsi="Arial" w:cs="Arial"/>
          <w:sz w:val="22"/>
          <w:szCs w:val="22"/>
        </w:rPr>
      </w:pPr>
      <w:r>
        <w:rPr>
          <w:rFonts w:ascii="Arial" w:hAnsi="Arial" w:cs="Arial"/>
          <w:sz w:val="22"/>
          <w:szCs w:val="22"/>
        </w:rPr>
        <w:t>L</w:t>
      </w:r>
      <w:r w:rsidR="009953DE">
        <w:rPr>
          <w:rFonts w:ascii="Arial" w:hAnsi="Arial" w:cs="Arial"/>
          <w:sz w:val="22"/>
          <w:szCs w:val="22"/>
        </w:rPr>
        <w:t xml:space="preserve">as empresas de todo el mundo se están preparando para ampliar sus capacidades de IA. Según el estudio, el 67 % de las organizaciones tiene previsto aumentar su inversión durante 2025, lo que pone de manifiesto la creciente confianza en el valor empresarial de </w:t>
      </w:r>
      <w:r>
        <w:rPr>
          <w:rFonts w:ascii="Arial" w:hAnsi="Arial" w:cs="Arial"/>
          <w:sz w:val="22"/>
          <w:szCs w:val="22"/>
        </w:rPr>
        <w:t>est</w:t>
      </w:r>
      <w:r w:rsidR="009953DE">
        <w:rPr>
          <w:rFonts w:ascii="Arial" w:hAnsi="Arial" w:cs="Arial"/>
          <w:sz w:val="22"/>
          <w:szCs w:val="22"/>
        </w:rPr>
        <w:t xml:space="preserve">a tecnología. Esta tendencia </w:t>
      </w:r>
      <w:r>
        <w:rPr>
          <w:rFonts w:ascii="Arial" w:hAnsi="Arial" w:cs="Arial"/>
          <w:sz w:val="22"/>
          <w:szCs w:val="22"/>
        </w:rPr>
        <w:t xml:space="preserve">también </w:t>
      </w:r>
      <w:r w:rsidR="009953DE">
        <w:rPr>
          <w:rFonts w:ascii="Arial" w:hAnsi="Arial" w:cs="Arial"/>
          <w:sz w:val="22"/>
          <w:szCs w:val="22"/>
        </w:rPr>
        <w:t xml:space="preserve">se refleja en España, donde industrias como las finanzas, las telecomunicaciones y la energía ya han anunciado inversiones estratégicas en este ámbito. </w:t>
      </w:r>
      <w:r>
        <w:rPr>
          <w:rFonts w:ascii="Arial" w:hAnsi="Arial" w:cs="Arial"/>
          <w:sz w:val="22"/>
          <w:szCs w:val="22"/>
        </w:rPr>
        <w:t>Además, i</w:t>
      </w:r>
      <w:r w:rsidR="009953DE">
        <w:rPr>
          <w:rFonts w:ascii="Arial" w:hAnsi="Arial" w:cs="Arial"/>
          <w:sz w:val="22"/>
          <w:szCs w:val="22"/>
        </w:rPr>
        <w:t xml:space="preserve">niciativas como la Estrategia Nacional de IA de España, adoptada el 14 de </w:t>
      </w:r>
      <w:r w:rsidR="009953DE">
        <w:rPr>
          <w:rFonts w:ascii="Arial" w:hAnsi="Arial" w:cs="Arial"/>
          <w:sz w:val="22"/>
          <w:szCs w:val="22"/>
        </w:rPr>
        <w:lastRenderedPageBreak/>
        <w:t>mayo de 2024, pretenden posicionar al país como un actor competitivo en la innovación responsable de la IA.</w:t>
      </w:r>
    </w:p>
    <w:p w14:paraId="02D0CE29" w14:textId="77777777" w:rsidR="009953DE" w:rsidRDefault="009953DE" w:rsidP="00C52F72">
      <w:pPr>
        <w:spacing w:before="120" w:line="288" w:lineRule="auto"/>
        <w:jc w:val="both"/>
        <w:rPr>
          <w:rFonts w:ascii="Arial" w:hAnsi="Arial" w:cs="Arial"/>
          <w:sz w:val="22"/>
          <w:szCs w:val="22"/>
        </w:rPr>
      </w:pPr>
      <w:r>
        <w:rPr>
          <w:rFonts w:ascii="Arial" w:hAnsi="Arial" w:cs="Arial"/>
          <w:sz w:val="22"/>
          <w:szCs w:val="22"/>
        </w:rPr>
        <w:t>Sin embargo, los planes de inversión globales y locales vienen acompañados de un mayor énfasis en la ética y la transparencia. El informe destaca que el 18% de los líderes tecnológicos expresan su preocupación en torno a la parcialidad, la transparencia y la gobernanza ética, mientras que solo 1 de cada 5 organizaciones se considera avanzada en el despliegue de IA ética, transparente y libre de sesgos. Estas preocupaciones se repiten en todos los mercados, incluido el español, donde los debates en torno a la IA ética, la regulación y el impacto en la mano de obra siguen marcando el discurso público y ralentizando la carrera hacia la implantación de estos avances.</w:t>
      </w:r>
    </w:p>
    <w:p w14:paraId="4D2802E4" w14:textId="77777777" w:rsidR="009953DE" w:rsidRDefault="009953DE" w:rsidP="00C52F72">
      <w:pPr>
        <w:spacing w:before="120" w:line="288" w:lineRule="auto"/>
        <w:jc w:val="both"/>
        <w:rPr>
          <w:rFonts w:ascii="Arial" w:hAnsi="Arial" w:cs="Arial"/>
          <w:sz w:val="22"/>
          <w:szCs w:val="22"/>
        </w:rPr>
      </w:pPr>
      <w:r>
        <w:rPr>
          <w:rFonts w:ascii="Arial" w:hAnsi="Arial" w:cs="Arial"/>
          <w:sz w:val="22"/>
          <w:szCs w:val="22"/>
        </w:rPr>
        <w:t>Las tecnologías emergentes, como los agentes de inteligencia artificial, que permiten a los sistemas realizar tareas empresariales complejas con intervención humana limitada, también están ganando protagonismo. A diferencia de la automatización tradicional, la IA Agente puede tomar decisiones y emprender acciones para alcanzar objetivos específicos. Para las organizaciones, esto supone una nueva forma de aumentar la productividad y la eficiencia, al tiempo que se mantiene la supervisión humana y las normas éticas.</w:t>
      </w:r>
    </w:p>
    <w:p w14:paraId="14AA75C8" w14:textId="77777777" w:rsidR="009953DE" w:rsidRDefault="009953DE" w:rsidP="00C52F72">
      <w:pPr>
        <w:spacing w:before="120" w:line="288" w:lineRule="auto"/>
        <w:jc w:val="both"/>
        <w:rPr>
          <w:rFonts w:ascii="Arial" w:hAnsi="Arial" w:cs="Arial"/>
          <w:sz w:val="22"/>
          <w:szCs w:val="22"/>
        </w:rPr>
      </w:pPr>
      <w:r>
        <w:rPr>
          <w:rFonts w:ascii="Arial" w:hAnsi="Arial" w:cs="Arial"/>
          <w:sz w:val="22"/>
          <w:szCs w:val="22"/>
        </w:rPr>
        <w:t>El estudio destaca, a su vez, que las percepciones de la IA entre los líderes tecnológicos siguen siendo diversas. Para el 37%, la IA se considera útil para aplicaciones específicas, mientras que el 36% la ve como un cambio de juego que está remodelando el negocio. Al mismo tiempo, el 33% de los líderes afirma que el impacto más amplio de la IA aún no está claro, lo que refleja cierto grado de cautela en las organizaciones. De cara al futuro, el 30% cree que la IA será revolucionaria a largo plazo, y el 29% ya reconoce su papel en el aumento de la productividad actual. A pesar de estas diferentes perspectivas, existe un claro impulso a medida en que las organizaciones reconocen cada vez más la creciente importancia de la IA en el panorama empresarial actual.</w:t>
      </w:r>
    </w:p>
    <w:p w14:paraId="308CF245" w14:textId="77777777" w:rsidR="009953DE" w:rsidRDefault="009953DE" w:rsidP="00C52F72">
      <w:pPr>
        <w:spacing w:before="120" w:line="288" w:lineRule="auto"/>
        <w:jc w:val="both"/>
        <w:rPr>
          <w:rFonts w:ascii="Arial" w:hAnsi="Arial" w:cs="Arial"/>
          <w:sz w:val="22"/>
          <w:szCs w:val="22"/>
        </w:rPr>
      </w:pPr>
      <w:r>
        <w:rPr>
          <w:rFonts w:ascii="Arial" w:hAnsi="Arial" w:cs="Arial"/>
          <w:sz w:val="22"/>
          <w:szCs w:val="22"/>
        </w:rPr>
        <w:t>Por todo ello, mientras que la IA sigue evolucionando, las organizaciones se enfrentan tanto a interesantes oportunidades como a retos críticos en torno a su adopción. El estudio Experis CIO 2025 revela una tendencia clara: aunque las empresas están deseosas de aumentar su inversión en IA, el éxito dependerá de una integración responsable, normas éticas y un liderazgo claro. Con tecnologías como la IA Agente ganando terreno, la atención sigue centrada en equilibrar la innovación con la supervisión para liberar todo el potencial de la IA. Al final, el objetivo es superar los miedos humanos, haciendo de estas tecnologías un aliado de confianza que mejore el trabajo, apoye en la toma de decisiones y acelere la realización de tareas complejas.</w:t>
      </w:r>
      <w:bookmarkEnd w:id="9"/>
    </w:p>
    <w:p w14:paraId="5F25FB14" w14:textId="4F1E1D4F" w:rsidR="00750181" w:rsidRPr="00DC1908" w:rsidRDefault="00750181" w:rsidP="00DC1908">
      <w:pPr>
        <w:jc w:val="both"/>
        <w:rPr>
          <w:rFonts w:ascii="Arial" w:hAnsi="Arial" w:cs="Arial"/>
          <w:b/>
          <w:bCs/>
          <w:sz w:val="16"/>
          <w:szCs w:val="16"/>
        </w:rPr>
      </w:pPr>
    </w:p>
    <w:p w14:paraId="137F5FE3" w14:textId="77777777" w:rsidR="00DC1908" w:rsidRPr="00DC1908" w:rsidRDefault="00DC1908" w:rsidP="00DC1908">
      <w:pPr>
        <w:jc w:val="both"/>
        <w:rPr>
          <w:rFonts w:ascii="Arial" w:hAnsi="Arial" w:cs="Arial"/>
          <w:b/>
          <w:bCs/>
          <w:sz w:val="16"/>
          <w:szCs w:val="16"/>
        </w:rPr>
      </w:pPr>
    </w:p>
    <w:p w14:paraId="24835533" w14:textId="77777777" w:rsidR="00DC1908" w:rsidRPr="00DC1908" w:rsidRDefault="00DC1908" w:rsidP="00DC1908">
      <w:pPr>
        <w:jc w:val="both"/>
        <w:rPr>
          <w:rFonts w:ascii="Arial" w:hAnsi="Arial" w:cs="Arial"/>
          <w:b/>
          <w:bCs/>
          <w:sz w:val="16"/>
          <w:szCs w:val="16"/>
        </w:rPr>
      </w:pPr>
    </w:p>
    <w:p w14:paraId="5255CB35" w14:textId="77777777" w:rsidR="00DC1908" w:rsidRPr="00DC1908" w:rsidRDefault="00DC1908" w:rsidP="00DC1908">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DC1908">
        <w:rPr>
          <w:rFonts w:ascii="Arial" w:eastAsiaTheme="minorHAnsi" w:hAnsi="Arial" w:cs="Arial"/>
          <w:b/>
          <w:bCs/>
          <w:sz w:val="16"/>
          <w:szCs w:val="16"/>
          <w:lang w:eastAsia="en-US"/>
        </w:rPr>
        <w:t>Experis</w:t>
      </w:r>
      <w:r w:rsidRPr="00DC1908">
        <w:rPr>
          <w:rFonts w:ascii="Arial" w:eastAsiaTheme="minorHAnsi" w:hAnsi="Arial" w:cs="Arial"/>
          <w:sz w:val="16"/>
          <w:szCs w:val="16"/>
          <w:lang w:eastAsia="en-US"/>
        </w:rPr>
        <w:t xml:space="preserve"> es referente global en consultoría tecnológica y selección de profesionales IT. Cuenta con tres áreas de especialización: Business Transformation, Cloud &amp; Infrastructure, y Enterprise Applications. A medida que se desarrolla la transformación digital y se agudiza la escasez de perfiles tech,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40617EB4" w14:textId="77777777" w:rsidR="00DC1908" w:rsidRPr="00DC1908" w:rsidRDefault="00DC1908" w:rsidP="00DC1908">
      <w:pPr>
        <w:pBdr>
          <w:top w:val="nil"/>
          <w:left w:val="nil"/>
          <w:bottom w:val="nil"/>
          <w:right w:val="nil"/>
          <w:between w:val="nil"/>
        </w:pBdr>
        <w:jc w:val="both"/>
        <w:textAlignment w:val="baseline"/>
        <w:rPr>
          <w:rStyle w:val="Hipervnculo"/>
          <w:rFonts w:ascii="Arial" w:hAnsi="Arial" w:cs="Arial"/>
          <w:sz w:val="16"/>
          <w:szCs w:val="16"/>
        </w:rPr>
      </w:pPr>
      <w:r w:rsidRPr="00DC1908">
        <w:rPr>
          <w:rFonts w:ascii="Arial" w:hAnsi="Arial" w:cs="Arial"/>
          <w:sz w:val="16"/>
          <w:szCs w:val="16"/>
        </w:rPr>
        <w:t xml:space="preserve">Más información en </w:t>
      </w:r>
      <w:hyperlink r:id="rId8" w:history="1">
        <w:r w:rsidRPr="00DC1908">
          <w:rPr>
            <w:rStyle w:val="Hipervnculo"/>
            <w:rFonts w:ascii="Arial" w:hAnsi="Arial" w:cs="Arial"/>
            <w:sz w:val="16"/>
            <w:szCs w:val="16"/>
          </w:rPr>
          <w:t>www.experis.es</w:t>
        </w:r>
      </w:hyperlink>
    </w:p>
    <w:p w14:paraId="7746A00C" w14:textId="77777777" w:rsidR="00DC1908" w:rsidRPr="00DC1908" w:rsidRDefault="00DC1908" w:rsidP="00DC1908">
      <w:pPr>
        <w:jc w:val="both"/>
        <w:rPr>
          <w:rFonts w:ascii="Arial" w:hAnsi="Arial" w:cs="Arial"/>
          <w:sz w:val="16"/>
          <w:szCs w:val="16"/>
        </w:rPr>
      </w:pPr>
    </w:p>
    <w:p w14:paraId="515740E1" w14:textId="77777777" w:rsidR="00750181" w:rsidRPr="00DC1908" w:rsidRDefault="00750181" w:rsidP="00DC1908">
      <w:pPr>
        <w:jc w:val="both"/>
        <w:rPr>
          <w:rFonts w:ascii="Arial" w:hAnsi="Arial" w:cs="Arial"/>
          <w:b/>
          <w:bCs/>
          <w:sz w:val="16"/>
          <w:szCs w:val="16"/>
        </w:rPr>
      </w:pPr>
    </w:p>
    <w:p w14:paraId="5238AAE2" w14:textId="77777777" w:rsidR="00C11876" w:rsidRPr="00DC1908" w:rsidRDefault="00C11876" w:rsidP="00DC1908">
      <w:pPr>
        <w:tabs>
          <w:tab w:val="right" w:pos="8838"/>
        </w:tabs>
        <w:autoSpaceDE w:val="0"/>
        <w:autoSpaceDN w:val="0"/>
        <w:adjustRightInd w:val="0"/>
        <w:jc w:val="both"/>
        <w:rPr>
          <w:rFonts w:ascii="Arial" w:hAnsi="Arial" w:cs="Arial"/>
          <w:b/>
          <w:bCs/>
          <w:sz w:val="16"/>
          <w:szCs w:val="16"/>
        </w:rPr>
      </w:pPr>
      <w:r w:rsidRPr="00DC1908">
        <w:rPr>
          <w:rFonts w:ascii="Arial" w:hAnsi="Arial" w:cs="Arial"/>
          <w:b/>
          <w:bCs/>
          <w:sz w:val="16"/>
          <w:szCs w:val="16"/>
        </w:rPr>
        <w:t>ManpowerGroup</w:t>
      </w:r>
    </w:p>
    <w:p w14:paraId="63008374" w14:textId="77777777" w:rsidR="00C11876" w:rsidRPr="00DC1908" w:rsidRDefault="00C11876" w:rsidP="00DC1908">
      <w:pPr>
        <w:tabs>
          <w:tab w:val="right" w:pos="8838"/>
        </w:tabs>
        <w:autoSpaceDE w:val="0"/>
        <w:autoSpaceDN w:val="0"/>
        <w:adjustRightInd w:val="0"/>
        <w:jc w:val="both"/>
        <w:rPr>
          <w:rFonts w:ascii="Arial" w:hAnsi="Arial" w:cs="Arial"/>
          <w:sz w:val="16"/>
          <w:szCs w:val="16"/>
        </w:rPr>
      </w:pPr>
      <w:r w:rsidRPr="00DC1908">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25BFF3CD" w14:textId="77777777" w:rsidR="00C11876" w:rsidRPr="00DC1908" w:rsidRDefault="00C11876" w:rsidP="00DC1908">
      <w:pPr>
        <w:tabs>
          <w:tab w:val="right" w:pos="8838"/>
        </w:tabs>
        <w:autoSpaceDE w:val="0"/>
        <w:autoSpaceDN w:val="0"/>
        <w:adjustRightInd w:val="0"/>
        <w:jc w:val="both"/>
        <w:rPr>
          <w:rFonts w:ascii="Arial" w:hAnsi="Arial" w:cs="Arial"/>
          <w:sz w:val="16"/>
          <w:szCs w:val="16"/>
        </w:rPr>
      </w:pPr>
      <w:r w:rsidRPr="00DC1908">
        <w:rPr>
          <w:rFonts w:ascii="Arial" w:hAnsi="Arial" w:cs="Arial"/>
          <w:sz w:val="16"/>
          <w:szCs w:val="16"/>
        </w:rPr>
        <w:t xml:space="preserve">Más información en </w:t>
      </w:r>
      <w:hyperlink r:id="rId9" w:history="1">
        <w:r w:rsidRPr="00DC1908">
          <w:rPr>
            <w:rStyle w:val="Hipervnculo"/>
            <w:rFonts w:ascii="Arial" w:hAnsi="Arial" w:cs="Arial"/>
            <w:sz w:val="16"/>
            <w:szCs w:val="16"/>
          </w:rPr>
          <w:t>www.manpowergroup.es</w:t>
        </w:r>
      </w:hyperlink>
      <w:r w:rsidRPr="00DC1908">
        <w:rPr>
          <w:rFonts w:ascii="Arial" w:hAnsi="Arial" w:cs="Arial"/>
          <w:sz w:val="16"/>
          <w:szCs w:val="16"/>
        </w:rPr>
        <w:t>.</w:t>
      </w:r>
    </w:p>
    <w:p w14:paraId="6FB62582" w14:textId="39C9DF2B" w:rsidR="00750181" w:rsidRPr="00DC1908" w:rsidRDefault="00750181" w:rsidP="00DC1908">
      <w:pPr>
        <w:tabs>
          <w:tab w:val="right" w:pos="8838"/>
        </w:tabs>
        <w:autoSpaceDE w:val="0"/>
        <w:autoSpaceDN w:val="0"/>
        <w:adjustRightInd w:val="0"/>
        <w:jc w:val="both"/>
        <w:rPr>
          <w:rFonts w:ascii="Arial" w:hAnsi="Arial" w:cs="Arial"/>
          <w:sz w:val="16"/>
          <w:szCs w:val="16"/>
        </w:rPr>
      </w:pPr>
    </w:p>
    <w:p w14:paraId="108340AD" w14:textId="77777777" w:rsidR="00750181" w:rsidRPr="00DC1908" w:rsidRDefault="00750181" w:rsidP="00DC55EB">
      <w:pPr>
        <w:tabs>
          <w:tab w:val="right" w:pos="8838"/>
        </w:tabs>
        <w:autoSpaceDE w:val="0"/>
        <w:autoSpaceDN w:val="0"/>
        <w:adjustRightInd w:val="0"/>
        <w:jc w:val="both"/>
        <w:rPr>
          <w:rFonts w:ascii="Arial" w:hAnsi="Arial" w:cs="Arial"/>
          <w:sz w:val="16"/>
          <w:szCs w:val="16"/>
        </w:rPr>
      </w:pPr>
    </w:p>
    <w:bookmarkEnd w:id="0"/>
    <w:bookmarkEnd w:id="1"/>
    <w:bookmarkEnd w:id="2"/>
    <w:p w14:paraId="26B230C1" w14:textId="77777777" w:rsidR="00761D60" w:rsidRPr="00DC1908" w:rsidRDefault="00761D60" w:rsidP="00761D60">
      <w:pPr>
        <w:tabs>
          <w:tab w:val="right" w:pos="8838"/>
        </w:tabs>
        <w:autoSpaceDE w:val="0"/>
        <w:autoSpaceDN w:val="0"/>
        <w:adjustRightInd w:val="0"/>
        <w:jc w:val="both"/>
        <w:rPr>
          <w:rFonts w:ascii="Arial" w:hAnsi="Arial" w:cs="Arial"/>
          <w:b/>
          <w:bCs/>
          <w:sz w:val="16"/>
          <w:szCs w:val="16"/>
        </w:rPr>
      </w:pPr>
      <w:r w:rsidRPr="00DC1908">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761D60" w:rsidRPr="00DC1908" w14:paraId="6DE41C35" w14:textId="77777777" w:rsidTr="00030508">
        <w:trPr>
          <w:trHeight w:val="1159"/>
        </w:trPr>
        <w:tc>
          <w:tcPr>
            <w:tcW w:w="3686" w:type="dxa"/>
            <w:hideMark/>
          </w:tcPr>
          <w:p w14:paraId="1D05332F" w14:textId="719F0AB6" w:rsidR="00761D60" w:rsidRPr="00C07763" w:rsidRDefault="00761D60" w:rsidP="00721B40">
            <w:pPr>
              <w:pStyle w:val="NormalWeb"/>
              <w:spacing w:before="0" w:beforeAutospacing="0" w:after="0" w:afterAutospacing="0"/>
              <w:jc w:val="both"/>
              <w:rPr>
                <w:rStyle w:val="Hipervnculo"/>
                <w:rFonts w:ascii="Arial" w:eastAsia="MS Mincho" w:hAnsi="Arial" w:cs="Arial"/>
                <w:b/>
                <w:bCs/>
                <w:sz w:val="16"/>
                <w:szCs w:val="16"/>
              </w:rPr>
            </w:pPr>
            <w:bookmarkStart w:id="10" w:name="_Hlk90207537"/>
            <w:r w:rsidRPr="00C07763">
              <w:rPr>
                <w:rFonts w:ascii="Arial" w:hAnsi="Arial" w:cs="Arial"/>
                <w:b/>
                <w:bCs/>
                <w:color w:val="000000"/>
                <w:sz w:val="16"/>
                <w:szCs w:val="16"/>
                <w:u w:val="single"/>
              </w:rPr>
              <w:t xml:space="preserve">Agencia de comunicación </w:t>
            </w:r>
            <w:r w:rsidR="00030508" w:rsidRPr="00C07763">
              <w:rPr>
                <w:rFonts w:ascii="Arial" w:hAnsi="Arial" w:cs="Arial"/>
                <w:b/>
                <w:bCs/>
                <w:color w:val="000000"/>
                <w:sz w:val="16"/>
                <w:szCs w:val="16"/>
                <w:u w:val="single"/>
              </w:rPr>
              <w:t>Havas PR</w:t>
            </w:r>
          </w:p>
          <w:p w14:paraId="0C9FBF80" w14:textId="528B287F" w:rsidR="00761D60" w:rsidRPr="00C07763" w:rsidRDefault="00030508" w:rsidP="00721B40">
            <w:pPr>
              <w:pStyle w:val="NormalWeb"/>
              <w:spacing w:before="0" w:beforeAutospacing="0" w:after="0" w:afterAutospacing="0"/>
              <w:rPr>
                <w:rFonts w:ascii="Arial" w:hAnsi="Arial" w:cs="Arial"/>
                <w:color w:val="000000"/>
                <w:sz w:val="16"/>
                <w:szCs w:val="16"/>
              </w:rPr>
            </w:pPr>
            <w:hyperlink r:id="rId10" w:history="1">
              <w:r w:rsidRPr="00C07763">
                <w:rPr>
                  <w:rStyle w:val="Hipervnculo"/>
                  <w:rFonts w:ascii="Arial" w:hAnsi="Arial" w:cs="Arial"/>
                  <w:sz w:val="16"/>
                  <w:szCs w:val="16"/>
                </w:rPr>
                <w:t>comunicación.manpowergroup@havas.com</w:t>
              </w:r>
            </w:hyperlink>
          </w:p>
          <w:p w14:paraId="0BBFE845" w14:textId="7D6AE060" w:rsidR="00761D60" w:rsidRPr="00DC1908" w:rsidRDefault="00761D60" w:rsidP="00721B40">
            <w:pPr>
              <w:jc w:val="both"/>
              <w:outlineLvl w:val="0"/>
              <w:rPr>
                <w:rFonts w:ascii="Arial" w:hAnsi="Arial" w:cs="Arial"/>
                <w:b/>
                <w:sz w:val="16"/>
                <w:szCs w:val="16"/>
                <w:lang w:val="ca-ES"/>
              </w:rPr>
            </w:pPr>
          </w:p>
        </w:tc>
        <w:tc>
          <w:tcPr>
            <w:tcW w:w="2234" w:type="dxa"/>
          </w:tcPr>
          <w:p w14:paraId="5C3E5C6E" w14:textId="77777777" w:rsidR="00761D60" w:rsidRPr="00DC1908" w:rsidRDefault="00761D60" w:rsidP="00721B40">
            <w:pPr>
              <w:jc w:val="both"/>
              <w:rPr>
                <w:rFonts w:ascii="Arial" w:hAnsi="Arial" w:cs="Arial"/>
                <w:sz w:val="16"/>
                <w:szCs w:val="16"/>
                <w:lang w:val="ca-ES"/>
              </w:rPr>
            </w:pPr>
          </w:p>
        </w:tc>
        <w:tc>
          <w:tcPr>
            <w:tcW w:w="3028" w:type="dxa"/>
          </w:tcPr>
          <w:p w14:paraId="5F6CDF18" w14:textId="77777777" w:rsidR="00761D60" w:rsidRPr="00DC1908" w:rsidRDefault="00761D60" w:rsidP="00721B40">
            <w:pPr>
              <w:jc w:val="both"/>
              <w:outlineLvl w:val="0"/>
              <w:rPr>
                <w:rFonts w:ascii="Arial" w:hAnsi="Arial" w:cs="Arial"/>
                <w:b/>
                <w:sz w:val="16"/>
                <w:szCs w:val="16"/>
              </w:rPr>
            </w:pPr>
            <w:r w:rsidRPr="00DC1908">
              <w:rPr>
                <w:rFonts w:ascii="Arial" w:hAnsi="Arial" w:cs="Arial"/>
                <w:b/>
                <w:sz w:val="16"/>
                <w:szCs w:val="16"/>
              </w:rPr>
              <w:t>ManpowerGroup</w:t>
            </w:r>
          </w:p>
          <w:p w14:paraId="6EB79493" w14:textId="77777777" w:rsidR="00761D60" w:rsidRPr="00DC1908" w:rsidRDefault="00761D60" w:rsidP="00721B40">
            <w:pPr>
              <w:jc w:val="both"/>
              <w:outlineLvl w:val="0"/>
              <w:rPr>
                <w:rFonts w:ascii="Arial" w:hAnsi="Arial" w:cs="Arial"/>
                <w:sz w:val="16"/>
                <w:szCs w:val="16"/>
              </w:rPr>
            </w:pPr>
            <w:r w:rsidRPr="00DC1908">
              <w:rPr>
                <w:rFonts w:ascii="Arial" w:hAnsi="Arial" w:cs="Arial"/>
                <w:sz w:val="16"/>
                <w:szCs w:val="16"/>
              </w:rPr>
              <w:t>Dpto. Comunicación</w:t>
            </w:r>
          </w:p>
          <w:p w14:paraId="68A38F2C" w14:textId="77777777" w:rsidR="000D00D5" w:rsidRPr="00DC1908" w:rsidRDefault="000D00D5" w:rsidP="000D00D5">
            <w:pPr>
              <w:jc w:val="both"/>
              <w:rPr>
                <w:rFonts w:ascii="Arial" w:hAnsi="Arial" w:cs="Arial"/>
                <w:sz w:val="16"/>
                <w:szCs w:val="16"/>
              </w:rPr>
            </w:pPr>
            <w:r w:rsidRPr="00DC1908">
              <w:rPr>
                <w:rFonts w:ascii="Arial" w:hAnsi="Arial" w:cs="Arial"/>
                <w:sz w:val="16"/>
                <w:szCs w:val="16"/>
              </w:rPr>
              <w:t xml:space="preserve">Gala Díaz Curiel </w:t>
            </w:r>
          </w:p>
          <w:p w14:paraId="65B87DC6" w14:textId="77777777" w:rsidR="000D00D5" w:rsidRPr="00DC1908" w:rsidRDefault="000D00D5" w:rsidP="000D00D5">
            <w:pPr>
              <w:jc w:val="both"/>
              <w:rPr>
                <w:rFonts w:ascii="Arial" w:hAnsi="Arial" w:cs="Arial"/>
                <w:sz w:val="16"/>
                <w:szCs w:val="16"/>
              </w:rPr>
            </w:pPr>
            <w:r w:rsidRPr="00DC1908">
              <w:rPr>
                <w:rFonts w:ascii="Arial" w:hAnsi="Arial" w:cs="Arial"/>
                <w:sz w:val="16"/>
                <w:szCs w:val="16"/>
              </w:rPr>
              <w:t>607 35 33 49</w:t>
            </w:r>
          </w:p>
          <w:p w14:paraId="71BE04B8" w14:textId="77777777" w:rsidR="000D00D5" w:rsidRPr="00DC1908" w:rsidRDefault="000D00D5" w:rsidP="000D00D5">
            <w:pPr>
              <w:jc w:val="both"/>
              <w:rPr>
                <w:rFonts w:ascii="Arial" w:hAnsi="Arial" w:cs="Arial"/>
                <w:sz w:val="16"/>
                <w:szCs w:val="16"/>
                <w:u w:val="single"/>
              </w:rPr>
            </w:pPr>
            <w:hyperlink r:id="rId11" w:history="1">
              <w:r w:rsidRPr="00DC1908">
                <w:rPr>
                  <w:rStyle w:val="Hipervnculo"/>
                  <w:rFonts w:ascii="Arial" w:hAnsi="Arial" w:cs="Arial"/>
                  <w:sz w:val="16"/>
                  <w:szCs w:val="16"/>
                </w:rPr>
                <w:t>gala.diaz@manpowergroup.es</w:t>
              </w:r>
            </w:hyperlink>
          </w:p>
          <w:p w14:paraId="2BFA7ACC" w14:textId="77777777" w:rsidR="000D00D5" w:rsidRPr="00DC1908" w:rsidRDefault="000D00D5" w:rsidP="00721B40">
            <w:pPr>
              <w:jc w:val="both"/>
              <w:rPr>
                <w:rFonts w:ascii="Arial" w:hAnsi="Arial" w:cs="Arial"/>
                <w:sz w:val="16"/>
                <w:szCs w:val="16"/>
              </w:rPr>
            </w:pPr>
          </w:p>
          <w:p w14:paraId="13CBCB15" w14:textId="04362372" w:rsidR="00761D60" w:rsidRPr="00DC1908" w:rsidRDefault="00761D60" w:rsidP="00721B40">
            <w:pPr>
              <w:jc w:val="both"/>
              <w:rPr>
                <w:rFonts w:ascii="Arial" w:hAnsi="Arial" w:cs="Arial"/>
                <w:sz w:val="16"/>
                <w:szCs w:val="16"/>
              </w:rPr>
            </w:pPr>
            <w:r w:rsidRPr="00DC1908">
              <w:rPr>
                <w:rFonts w:ascii="Arial" w:hAnsi="Arial" w:cs="Arial"/>
                <w:sz w:val="16"/>
                <w:szCs w:val="16"/>
              </w:rPr>
              <w:t>Juan Gómez Rodríguez</w:t>
            </w:r>
          </w:p>
          <w:p w14:paraId="0C3AABE4" w14:textId="77777777" w:rsidR="00761D60" w:rsidRPr="00DC1908" w:rsidRDefault="00761D60" w:rsidP="00721B40">
            <w:pPr>
              <w:jc w:val="both"/>
              <w:rPr>
                <w:rFonts w:ascii="Arial" w:hAnsi="Arial" w:cs="Arial"/>
                <w:sz w:val="16"/>
                <w:szCs w:val="16"/>
                <w:lang w:val="de-DE"/>
              </w:rPr>
            </w:pPr>
            <w:r w:rsidRPr="00DC1908">
              <w:rPr>
                <w:rFonts w:ascii="Arial" w:hAnsi="Arial" w:cs="Arial"/>
                <w:sz w:val="16"/>
                <w:szCs w:val="16"/>
                <w:lang w:val="de-DE"/>
              </w:rPr>
              <w:t>Tel. 687 51 96 90</w:t>
            </w:r>
          </w:p>
          <w:p w14:paraId="41E0F357" w14:textId="77777777" w:rsidR="00761D60" w:rsidRPr="00DC1908" w:rsidRDefault="00761D60" w:rsidP="00721B40">
            <w:pPr>
              <w:jc w:val="both"/>
              <w:rPr>
                <w:rFonts w:ascii="Arial" w:hAnsi="Arial" w:cs="Arial"/>
                <w:sz w:val="16"/>
                <w:szCs w:val="16"/>
                <w:lang w:val="de-DE"/>
              </w:rPr>
            </w:pPr>
            <w:hyperlink r:id="rId12" w:history="1">
              <w:r w:rsidRPr="00DC1908">
                <w:rPr>
                  <w:rStyle w:val="Hipervnculo"/>
                  <w:rFonts w:ascii="Arial" w:hAnsi="Arial" w:cs="Arial"/>
                  <w:sz w:val="16"/>
                  <w:szCs w:val="16"/>
                  <w:lang w:val="de-DE"/>
                </w:rPr>
                <w:t>juan.gomez@manpowergroup.es</w:t>
              </w:r>
            </w:hyperlink>
          </w:p>
        </w:tc>
      </w:tr>
      <w:bookmarkEnd w:id="10"/>
    </w:tbl>
    <w:p w14:paraId="1A45D06C" w14:textId="77777777" w:rsidR="00DC1908" w:rsidRPr="00DC1908" w:rsidRDefault="00DC1908" w:rsidP="00DC1908">
      <w:pPr>
        <w:tabs>
          <w:tab w:val="right" w:pos="8838"/>
        </w:tabs>
        <w:autoSpaceDE w:val="0"/>
        <w:autoSpaceDN w:val="0"/>
        <w:adjustRightInd w:val="0"/>
        <w:jc w:val="both"/>
        <w:rPr>
          <w:rFonts w:ascii="Arial" w:hAnsi="Arial" w:cs="Arial"/>
          <w:b/>
          <w:bCs/>
          <w:sz w:val="16"/>
          <w:szCs w:val="16"/>
          <w:lang w:val="de-DE"/>
        </w:rPr>
      </w:pPr>
    </w:p>
    <w:sectPr w:rsidR="00DC1908" w:rsidRPr="00DC1908" w:rsidSect="00A966D6">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FAD3" w14:textId="77777777" w:rsidR="00DD4696" w:rsidRDefault="00DD4696">
      <w:r>
        <w:separator/>
      </w:r>
    </w:p>
  </w:endnote>
  <w:endnote w:type="continuationSeparator" w:id="0">
    <w:p w14:paraId="0F01F0AA" w14:textId="77777777" w:rsidR="00DD4696" w:rsidRDefault="00DD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rsidP="006479E0">
    <w:pPr>
      <w:pStyle w:val="Piedepgina"/>
      <w:ind w:right="360"/>
    </w:pPr>
  </w:p>
  <w:p w14:paraId="23873518" w14:textId="079FD1D3" w:rsidR="00FB1381" w:rsidRDefault="00364687" w:rsidP="00364687">
    <w:pPr>
      <w:pStyle w:val="Piedepgina"/>
      <w:jc w:val="center"/>
    </w:pPr>
    <w:bookmarkStart w:id="11" w:name="_Hlk198035490"/>
    <w:bookmarkStart w:id="12" w:name="_Hlk198035491"/>
    <w:r>
      <w:rPr>
        <w:noProof/>
      </w:rPr>
      <w:drawing>
        <wp:inline distT="0" distB="0" distL="0" distR="0" wp14:anchorId="7D598A1B" wp14:editId="323D6D03">
          <wp:extent cx="4493260" cy="734455"/>
          <wp:effectExtent l="0" t="0" r="2540" b="0"/>
          <wp:docPr id="2040554999"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54999" name="Imagen 1" descr="Interfaz de usuario gráfica, Aplicación&#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8255" w14:textId="77777777" w:rsidR="00DD4696" w:rsidRDefault="00DD4696">
      <w:r>
        <w:separator/>
      </w:r>
    </w:p>
  </w:footnote>
  <w:footnote w:type="continuationSeparator" w:id="0">
    <w:p w14:paraId="5BBE1488" w14:textId="77777777" w:rsidR="00DD4696" w:rsidRDefault="00DD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41CF" w14:textId="77777777" w:rsidR="009016B8" w:rsidRPr="00B15032" w:rsidRDefault="009016B8" w:rsidP="009016B8">
    <w:pPr>
      <w:pStyle w:val="Encabezado"/>
      <w:rPr>
        <w:noProof/>
      </w:rPr>
    </w:pPr>
    <w:r w:rsidRPr="00B15032">
      <w:rPr>
        <w:noProof/>
      </w:rPr>
      <w:drawing>
        <wp:anchor distT="0" distB="0" distL="114300" distR="114300" simplePos="0" relativeHeight="251659264" behindDoc="0" locked="0" layoutInCell="1" allowOverlap="1" wp14:anchorId="48F0434F" wp14:editId="4452F927">
          <wp:simplePos x="0" y="0"/>
          <wp:positionH relativeFrom="column">
            <wp:posOffset>4480560</wp:posOffset>
          </wp:positionH>
          <wp:positionV relativeFrom="paragraph">
            <wp:posOffset>-120650</wp:posOffset>
          </wp:positionV>
          <wp:extent cx="1234440" cy="666750"/>
          <wp:effectExtent l="0" t="0" r="3810" b="0"/>
          <wp:wrapSquare wrapText="bothSides"/>
          <wp:docPr id="1677208710" name="Imagen 4"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r w:rsidRPr="00B15032">
      <w:rPr>
        <w:noProof/>
      </w:rPr>
      <w:drawing>
        <wp:anchor distT="0" distB="0" distL="114300" distR="114300" simplePos="0" relativeHeight="251660288" behindDoc="1" locked="0" layoutInCell="1" allowOverlap="1" wp14:anchorId="3E2D23A3" wp14:editId="2CE0015D">
          <wp:simplePos x="0" y="0"/>
          <wp:positionH relativeFrom="margin">
            <wp:align>left</wp:align>
          </wp:positionH>
          <wp:positionV relativeFrom="paragraph">
            <wp:posOffset>-63500</wp:posOffset>
          </wp:positionV>
          <wp:extent cx="1257300" cy="536575"/>
          <wp:effectExtent l="0" t="0" r="0" b="0"/>
          <wp:wrapTight wrapText="bothSides">
            <wp:wrapPolygon edited="0">
              <wp:start x="0" y="0"/>
              <wp:lineTo x="0" y="20705"/>
              <wp:lineTo x="21273" y="20705"/>
              <wp:lineTo x="21273" y="0"/>
              <wp:lineTo x="0" y="0"/>
            </wp:wrapPolygon>
          </wp:wrapTight>
          <wp:docPr id="1078172815"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pic:spPr>
              </pic:pic>
            </a:graphicData>
          </a:graphic>
          <wp14:sizeRelH relativeFrom="margin">
            <wp14:pctWidth>0</wp14:pctWidth>
          </wp14:sizeRelH>
          <wp14:sizeRelV relativeFrom="margin">
            <wp14:pctHeight>0</wp14:pctHeight>
          </wp14:sizeRelV>
        </wp:anchor>
      </w:drawing>
    </w:r>
  </w:p>
  <w:p w14:paraId="01ED979E" w14:textId="77777777" w:rsidR="009016B8" w:rsidRPr="00B15032" w:rsidRDefault="009016B8" w:rsidP="009016B8">
    <w:pPr>
      <w:pStyle w:val="Encabezado"/>
      <w:rPr>
        <w:noProof/>
      </w:rPr>
    </w:pPr>
  </w:p>
  <w:p w14:paraId="12DE2DCA" w14:textId="77777777" w:rsidR="009016B8" w:rsidRPr="00B15032" w:rsidRDefault="009016B8" w:rsidP="009016B8">
    <w:pPr>
      <w:pStyle w:val="Encabezado"/>
      <w:rPr>
        <w:noProof/>
      </w:rPr>
    </w:pPr>
  </w:p>
  <w:p w14:paraId="708F6A5C" w14:textId="77777777" w:rsidR="009016B8" w:rsidRPr="00B15032" w:rsidRDefault="009016B8" w:rsidP="009016B8">
    <w:pPr>
      <w:pStyle w:val="Encabezado"/>
    </w:pPr>
  </w:p>
  <w:p w14:paraId="054F2965" w14:textId="6C61A3C2" w:rsidR="00FB1381" w:rsidRPr="009016B8" w:rsidRDefault="00FB1381" w:rsidP="009016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9DA"/>
    <w:multiLevelType w:val="multilevel"/>
    <w:tmpl w:val="1B6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2127692794">
    <w:abstractNumId w:val="0"/>
  </w:num>
  <w:num w:numId="8" w16cid:durableId="63120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1681"/>
    <w:rsid w:val="000258CF"/>
    <w:rsid w:val="00027080"/>
    <w:rsid w:val="00030508"/>
    <w:rsid w:val="000310B8"/>
    <w:rsid w:val="0003516C"/>
    <w:rsid w:val="00042488"/>
    <w:rsid w:val="00043926"/>
    <w:rsid w:val="000507C4"/>
    <w:rsid w:val="00063579"/>
    <w:rsid w:val="00066C14"/>
    <w:rsid w:val="000752A6"/>
    <w:rsid w:val="0008054F"/>
    <w:rsid w:val="000820BF"/>
    <w:rsid w:val="000869A2"/>
    <w:rsid w:val="00090345"/>
    <w:rsid w:val="00092740"/>
    <w:rsid w:val="000A1973"/>
    <w:rsid w:val="000A1EBF"/>
    <w:rsid w:val="000A1F63"/>
    <w:rsid w:val="000A3669"/>
    <w:rsid w:val="000A5406"/>
    <w:rsid w:val="000A7DFE"/>
    <w:rsid w:val="000B2499"/>
    <w:rsid w:val="000C12D2"/>
    <w:rsid w:val="000C1F4F"/>
    <w:rsid w:val="000C41F9"/>
    <w:rsid w:val="000D00D5"/>
    <w:rsid w:val="000D2B5A"/>
    <w:rsid w:val="000D573A"/>
    <w:rsid w:val="000D6AB6"/>
    <w:rsid w:val="000E191A"/>
    <w:rsid w:val="000F11D7"/>
    <w:rsid w:val="000F269C"/>
    <w:rsid w:val="000F428E"/>
    <w:rsid w:val="000F4634"/>
    <w:rsid w:val="001032A6"/>
    <w:rsid w:val="00103F84"/>
    <w:rsid w:val="0011607A"/>
    <w:rsid w:val="0012170F"/>
    <w:rsid w:val="00124DEA"/>
    <w:rsid w:val="001319E5"/>
    <w:rsid w:val="001324E2"/>
    <w:rsid w:val="00132EA5"/>
    <w:rsid w:val="00134E07"/>
    <w:rsid w:val="00143F63"/>
    <w:rsid w:val="001442A6"/>
    <w:rsid w:val="001463C1"/>
    <w:rsid w:val="00147F82"/>
    <w:rsid w:val="00154F3A"/>
    <w:rsid w:val="00156E14"/>
    <w:rsid w:val="00163C0E"/>
    <w:rsid w:val="00166FA8"/>
    <w:rsid w:val="00170A20"/>
    <w:rsid w:val="00171AAA"/>
    <w:rsid w:val="001740C7"/>
    <w:rsid w:val="00175E3F"/>
    <w:rsid w:val="00177CB8"/>
    <w:rsid w:val="00181155"/>
    <w:rsid w:val="00187625"/>
    <w:rsid w:val="00190E3D"/>
    <w:rsid w:val="00195CAB"/>
    <w:rsid w:val="001A2A76"/>
    <w:rsid w:val="001A332D"/>
    <w:rsid w:val="001A60DD"/>
    <w:rsid w:val="001A645F"/>
    <w:rsid w:val="001B39AD"/>
    <w:rsid w:val="001C702D"/>
    <w:rsid w:val="001D0FC5"/>
    <w:rsid w:val="001D5BD3"/>
    <w:rsid w:val="001E24E8"/>
    <w:rsid w:val="001E6322"/>
    <w:rsid w:val="001E7292"/>
    <w:rsid w:val="001F3A45"/>
    <w:rsid w:val="001F3E41"/>
    <w:rsid w:val="00204B99"/>
    <w:rsid w:val="00204E64"/>
    <w:rsid w:val="002059D2"/>
    <w:rsid w:val="00205D68"/>
    <w:rsid w:val="0021069A"/>
    <w:rsid w:val="00212129"/>
    <w:rsid w:val="00212A82"/>
    <w:rsid w:val="00215816"/>
    <w:rsid w:val="002246BA"/>
    <w:rsid w:val="00224DE1"/>
    <w:rsid w:val="00231877"/>
    <w:rsid w:val="002331A8"/>
    <w:rsid w:val="0024317A"/>
    <w:rsid w:val="00252A0D"/>
    <w:rsid w:val="00264632"/>
    <w:rsid w:val="00272AA1"/>
    <w:rsid w:val="0027680B"/>
    <w:rsid w:val="00281944"/>
    <w:rsid w:val="00294475"/>
    <w:rsid w:val="002A2DD5"/>
    <w:rsid w:val="002A3D92"/>
    <w:rsid w:val="002A78A1"/>
    <w:rsid w:val="002B3F52"/>
    <w:rsid w:val="002C01E7"/>
    <w:rsid w:val="002C02D9"/>
    <w:rsid w:val="002D032D"/>
    <w:rsid w:val="002D3718"/>
    <w:rsid w:val="002E2F04"/>
    <w:rsid w:val="002E4A5C"/>
    <w:rsid w:val="002F2E0A"/>
    <w:rsid w:val="002F35E8"/>
    <w:rsid w:val="002F4816"/>
    <w:rsid w:val="002F57F2"/>
    <w:rsid w:val="003006FC"/>
    <w:rsid w:val="003019C9"/>
    <w:rsid w:val="003108C5"/>
    <w:rsid w:val="00310DC4"/>
    <w:rsid w:val="0031490C"/>
    <w:rsid w:val="00320EDA"/>
    <w:rsid w:val="00321F4F"/>
    <w:rsid w:val="0032424C"/>
    <w:rsid w:val="00326089"/>
    <w:rsid w:val="00326125"/>
    <w:rsid w:val="00331310"/>
    <w:rsid w:val="00332D02"/>
    <w:rsid w:val="00336187"/>
    <w:rsid w:val="00337FD2"/>
    <w:rsid w:val="00344595"/>
    <w:rsid w:val="00346E05"/>
    <w:rsid w:val="003470C8"/>
    <w:rsid w:val="003509A5"/>
    <w:rsid w:val="00364687"/>
    <w:rsid w:val="0036538C"/>
    <w:rsid w:val="003712FD"/>
    <w:rsid w:val="00380B8C"/>
    <w:rsid w:val="003837E6"/>
    <w:rsid w:val="00383F58"/>
    <w:rsid w:val="00390D3C"/>
    <w:rsid w:val="003A214F"/>
    <w:rsid w:val="003A2B29"/>
    <w:rsid w:val="003A49AD"/>
    <w:rsid w:val="003A5A50"/>
    <w:rsid w:val="003A6138"/>
    <w:rsid w:val="003C2224"/>
    <w:rsid w:val="003C61D6"/>
    <w:rsid w:val="003C6EC8"/>
    <w:rsid w:val="003D0E85"/>
    <w:rsid w:val="003D4F9E"/>
    <w:rsid w:val="003D65AE"/>
    <w:rsid w:val="003D6B89"/>
    <w:rsid w:val="003E371D"/>
    <w:rsid w:val="003F1121"/>
    <w:rsid w:val="00401989"/>
    <w:rsid w:val="00403A10"/>
    <w:rsid w:val="00407AD8"/>
    <w:rsid w:val="0041185B"/>
    <w:rsid w:val="0041325B"/>
    <w:rsid w:val="00415A6A"/>
    <w:rsid w:val="00416931"/>
    <w:rsid w:val="0044035B"/>
    <w:rsid w:val="00441AA5"/>
    <w:rsid w:val="00443A21"/>
    <w:rsid w:val="00456993"/>
    <w:rsid w:val="004612C2"/>
    <w:rsid w:val="00475A4A"/>
    <w:rsid w:val="00485852"/>
    <w:rsid w:val="00485E70"/>
    <w:rsid w:val="00493CFD"/>
    <w:rsid w:val="004958BB"/>
    <w:rsid w:val="00497689"/>
    <w:rsid w:val="004B5032"/>
    <w:rsid w:val="004C0F40"/>
    <w:rsid w:val="004C607E"/>
    <w:rsid w:val="004C62C0"/>
    <w:rsid w:val="004C7FBD"/>
    <w:rsid w:val="004D1FAF"/>
    <w:rsid w:val="004E23C4"/>
    <w:rsid w:val="004E2530"/>
    <w:rsid w:val="004E3157"/>
    <w:rsid w:val="004F67EC"/>
    <w:rsid w:val="004F7AE3"/>
    <w:rsid w:val="00511519"/>
    <w:rsid w:val="00512001"/>
    <w:rsid w:val="005201CA"/>
    <w:rsid w:val="00525188"/>
    <w:rsid w:val="00533536"/>
    <w:rsid w:val="00541A7B"/>
    <w:rsid w:val="00543126"/>
    <w:rsid w:val="005443A1"/>
    <w:rsid w:val="00546498"/>
    <w:rsid w:val="00547D42"/>
    <w:rsid w:val="00561B53"/>
    <w:rsid w:val="00576DDF"/>
    <w:rsid w:val="00577B92"/>
    <w:rsid w:val="0059060D"/>
    <w:rsid w:val="005A706F"/>
    <w:rsid w:val="005A7DB1"/>
    <w:rsid w:val="005A7E9C"/>
    <w:rsid w:val="005B2218"/>
    <w:rsid w:val="005B5B40"/>
    <w:rsid w:val="005B7CDC"/>
    <w:rsid w:val="005C33ED"/>
    <w:rsid w:val="005C4439"/>
    <w:rsid w:val="005C62C4"/>
    <w:rsid w:val="005D1AE9"/>
    <w:rsid w:val="005D5DC2"/>
    <w:rsid w:val="005E0E99"/>
    <w:rsid w:val="005E4173"/>
    <w:rsid w:val="005F1CEB"/>
    <w:rsid w:val="005F3998"/>
    <w:rsid w:val="00600F24"/>
    <w:rsid w:val="0060110C"/>
    <w:rsid w:val="00610958"/>
    <w:rsid w:val="00617DAE"/>
    <w:rsid w:val="006210BA"/>
    <w:rsid w:val="006213E2"/>
    <w:rsid w:val="00640A0A"/>
    <w:rsid w:val="006421FF"/>
    <w:rsid w:val="0064466A"/>
    <w:rsid w:val="006515B4"/>
    <w:rsid w:val="00652342"/>
    <w:rsid w:val="006570E0"/>
    <w:rsid w:val="0065750E"/>
    <w:rsid w:val="006602D5"/>
    <w:rsid w:val="00663580"/>
    <w:rsid w:val="0067711F"/>
    <w:rsid w:val="006809AA"/>
    <w:rsid w:val="00685895"/>
    <w:rsid w:val="0068687C"/>
    <w:rsid w:val="00687087"/>
    <w:rsid w:val="00694B11"/>
    <w:rsid w:val="00697039"/>
    <w:rsid w:val="006972C0"/>
    <w:rsid w:val="006A1012"/>
    <w:rsid w:val="006B0AED"/>
    <w:rsid w:val="006B6CC7"/>
    <w:rsid w:val="006B7478"/>
    <w:rsid w:val="006C5FFF"/>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546E1"/>
    <w:rsid w:val="00761D60"/>
    <w:rsid w:val="00763C96"/>
    <w:rsid w:val="00765378"/>
    <w:rsid w:val="00773069"/>
    <w:rsid w:val="00773536"/>
    <w:rsid w:val="00774CC0"/>
    <w:rsid w:val="00781148"/>
    <w:rsid w:val="00787F0D"/>
    <w:rsid w:val="00797695"/>
    <w:rsid w:val="007A0082"/>
    <w:rsid w:val="007A0CED"/>
    <w:rsid w:val="007A1361"/>
    <w:rsid w:val="007A74B1"/>
    <w:rsid w:val="007B0AFA"/>
    <w:rsid w:val="007B59D1"/>
    <w:rsid w:val="007B679F"/>
    <w:rsid w:val="007C1C1A"/>
    <w:rsid w:val="007C286C"/>
    <w:rsid w:val="007C3B5E"/>
    <w:rsid w:val="007C5861"/>
    <w:rsid w:val="007E3CDF"/>
    <w:rsid w:val="007E50C2"/>
    <w:rsid w:val="007E5ED7"/>
    <w:rsid w:val="00801C70"/>
    <w:rsid w:val="00807311"/>
    <w:rsid w:val="00810D81"/>
    <w:rsid w:val="0081336C"/>
    <w:rsid w:val="0081638E"/>
    <w:rsid w:val="00822154"/>
    <w:rsid w:val="0082223B"/>
    <w:rsid w:val="0082306D"/>
    <w:rsid w:val="008236B4"/>
    <w:rsid w:val="00824B8D"/>
    <w:rsid w:val="00825CE9"/>
    <w:rsid w:val="00833581"/>
    <w:rsid w:val="00834898"/>
    <w:rsid w:val="00836F8E"/>
    <w:rsid w:val="00841381"/>
    <w:rsid w:val="00843A81"/>
    <w:rsid w:val="00853C2E"/>
    <w:rsid w:val="00853F4A"/>
    <w:rsid w:val="00854BFA"/>
    <w:rsid w:val="00857735"/>
    <w:rsid w:val="00857C81"/>
    <w:rsid w:val="00861B43"/>
    <w:rsid w:val="00861C2E"/>
    <w:rsid w:val="00861CDE"/>
    <w:rsid w:val="00867F26"/>
    <w:rsid w:val="008742C9"/>
    <w:rsid w:val="008756C2"/>
    <w:rsid w:val="008764B5"/>
    <w:rsid w:val="00882FCB"/>
    <w:rsid w:val="00885750"/>
    <w:rsid w:val="008861A5"/>
    <w:rsid w:val="0089190E"/>
    <w:rsid w:val="00894DEA"/>
    <w:rsid w:val="008A4224"/>
    <w:rsid w:val="008B0BEA"/>
    <w:rsid w:val="008B155B"/>
    <w:rsid w:val="008B71B4"/>
    <w:rsid w:val="008C0114"/>
    <w:rsid w:val="008C5AB0"/>
    <w:rsid w:val="008C7CF6"/>
    <w:rsid w:val="008C7DC2"/>
    <w:rsid w:val="008D27B6"/>
    <w:rsid w:val="008D2C81"/>
    <w:rsid w:val="008D39F2"/>
    <w:rsid w:val="008E048D"/>
    <w:rsid w:val="008E54AD"/>
    <w:rsid w:val="008E730B"/>
    <w:rsid w:val="008F077C"/>
    <w:rsid w:val="008F1B68"/>
    <w:rsid w:val="008F1B71"/>
    <w:rsid w:val="008F1BBD"/>
    <w:rsid w:val="009016B8"/>
    <w:rsid w:val="00901E4C"/>
    <w:rsid w:val="00902BD1"/>
    <w:rsid w:val="00907542"/>
    <w:rsid w:val="00910200"/>
    <w:rsid w:val="009164C2"/>
    <w:rsid w:val="00921A89"/>
    <w:rsid w:val="00925414"/>
    <w:rsid w:val="00926099"/>
    <w:rsid w:val="00926103"/>
    <w:rsid w:val="00927308"/>
    <w:rsid w:val="00932B40"/>
    <w:rsid w:val="00932CB7"/>
    <w:rsid w:val="00942998"/>
    <w:rsid w:val="009436E0"/>
    <w:rsid w:val="00943E5D"/>
    <w:rsid w:val="0094507D"/>
    <w:rsid w:val="00950D36"/>
    <w:rsid w:val="0095341D"/>
    <w:rsid w:val="00955E63"/>
    <w:rsid w:val="0096266D"/>
    <w:rsid w:val="00966C53"/>
    <w:rsid w:val="0097553E"/>
    <w:rsid w:val="00977BE7"/>
    <w:rsid w:val="00980C09"/>
    <w:rsid w:val="00981941"/>
    <w:rsid w:val="009953DE"/>
    <w:rsid w:val="009A0E87"/>
    <w:rsid w:val="009A1EB0"/>
    <w:rsid w:val="009A3526"/>
    <w:rsid w:val="009A4EA0"/>
    <w:rsid w:val="009A6F8A"/>
    <w:rsid w:val="009C2675"/>
    <w:rsid w:val="009C45C0"/>
    <w:rsid w:val="009C6314"/>
    <w:rsid w:val="009C7B80"/>
    <w:rsid w:val="009D3CF7"/>
    <w:rsid w:val="009E06CC"/>
    <w:rsid w:val="009E4D15"/>
    <w:rsid w:val="009E6171"/>
    <w:rsid w:val="009F01EA"/>
    <w:rsid w:val="009F1332"/>
    <w:rsid w:val="009F315E"/>
    <w:rsid w:val="009F46C2"/>
    <w:rsid w:val="009F7DB9"/>
    <w:rsid w:val="009F7E1C"/>
    <w:rsid w:val="00A05766"/>
    <w:rsid w:val="00A1647D"/>
    <w:rsid w:val="00A20F38"/>
    <w:rsid w:val="00A25658"/>
    <w:rsid w:val="00A373DD"/>
    <w:rsid w:val="00A41710"/>
    <w:rsid w:val="00A41AA5"/>
    <w:rsid w:val="00A50B4D"/>
    <w:rsid w:val="00A52AAA"/>
    <w:rsid w:val="00A52E71"/>
    <w:rsid w:val="00A54B87"/>
    <w:rsid w:val="00A56426"/>
    <w:rsid w:val="00A574BF"/>
    <w:rsid w:val="00A640F6"/>
    <w:rsid w:val="00A645A2"/>
    <w:rsid w:val="00A7208B"/>
    <w:rsid w:val="00A73C99"/>
    <w:rsid w:val="00A93FB8"/>
    <w:rsid w:val="00A9636B"/>
    <w:rsid w:val="00A966D6"/>
    <w:rsid w:val="00AA1B9B"/>
    <w:rsid w:val="00AA3AA7"/>
    <w:rsid w:val="00AA3E5D"/>
    <w:rsid w:val="00AA5C1C"/>
    <w:rsid w:val="00AB24A2"/>
    <w:rsid w:val="00AB278E"/>
    <w:rsid w:val="00AB6539"/>
    <w:rsid w:val="00AE3488"/>
    <w:rsid w:val="00AF11D7"/>
    <w:rsid w:val="00AF223E"/>
    <w:rsid w:val="00AF2733"/>
    <w:rsid w:val="00B03429"/>
    <w:rsid w:val="00B05CD9"/>
    <w:rsid w:val="00B05D48"/>
    <w:rsid w:val="00B06AB1"/>
    <w:rsid w:val="00B116AF"/>
    <w:rsid w:val="00B25727"/>
    <w:rsid w:val="00B27760"/>
    <w:rsid w:val="00B27FC4"/>
    <w:rsid w:val="00B34B96"/>
    <w:rsid w:val="00B43DBC"/>
    <w:rsid w:val="00B5158D"/>
    <w:rsid w:val="00B628EE"/>
    <w:rsid w:val="00B75AC2"/>
    <w:rsid w:val="00B8069B"/>
    <w:rsid w:val="00B87468"/>
    <w:rsid w:val="00B963D0"/>
    <w:rsid w:val="00BA01EB"/>
    <w:rsid w:val="00BA4D8D"/>
    <w:rsid w:val="00BB1160"/>
    <w:rsid w:val="00BB39D9"/>
    <w:rsid w:val="00BB6209"/>
    <w:rsid w:val="00BC2B93"/>
    <w:rsid w:val="00BC45B7"/>
    <w:rsid w:val="00BC46BE"/>
    <w:rsid w:val="00BD29EA"/>
    <w:rsid w:val="00BD4507"/>
    <w:rsid w:val="00BE22AA"/>
    <w:rsid w:val="00BE6006"/>
    <w:rsid w:val="00BF0CA1"/>
    <w:rsid w:val="00BF2547"/>
    <w:rsid w:val="00BF5E11"/>
    <w:rsid w:val="00BF7FDF"/>
    <w:rsid w:val="00C06B0E"/>
    <w:rsid w:val="00C07763"/>
    <w:rsid w:val="00C11513"/>
    <w:rsid w:val="00C11876"/>
    <w:rsid w:val="00C145C5"/>
    <w:rsid w:val="00C33472"/>
    <w:rsid w:val="00C41725"/>
    <w:rsid w:val="00C50A8F"/>
    <w:rsid w:val="00C52F72"/>
    <w:rsid w:val="00C536C9"/>
    <w:rsid w:val="00C54617"/>
    <w:rsid w:val="00C605EA"/>
    <w:rsid w:val="00C60787"/>
    <w:rsid w:val="00C61314"/>
    <w:rsid w:val="00C7188E"/>
    <w:rsid w:val="00C7314E"/>
    <w:rsid w:val="00C76422"/>
    <w:rsid w:val="00C83097"/>
    <w:rsid w:val="00C91CCE"/>
    <w:rsid w:val="00C9394A"/>
    <w:rsid w:val="00C943A5"/>
    <w:rsid w:val="00C952AF"/>
    <w:rsid w:val="00CA0905"/>
    <w:rsid w:val="00CB1A27"/>
    <w:rsid w:val="00CC0837"/>
    <w:rsid w:val="00CC188B"/>
    <w:rsid w:val="00CC18E4"/>
    <w:rsid w:val="00CC5DF6"/>
    <w:rsid w:val="00CC69CF"/>
    <w:rsid w:val="00CD62ED"/>
    <w:rsid w:val="00CF74FF"/>
    <w:rsid w:val="00D02D48"/>
    <w:rsid w:val="00D04D6F"/>
    <w:rsid w:val="00D076F3"/>
    <w:rsid w:val="00D12D3F"/>
    <w:rsid w:val="00D14253"/>
    <w:rsid w:val="00D158E9"/>
    <w:rsid w:val="00D1650F"/>
    <w:rsid w:val="00D21BC9"/>
    <w:rsid w:val="00D260E9"/>
    <w:rsid w:val="00D27B5C"/>
    <w:rsid w:val="00D3343D"/>
    <w:rsid w:val="00D3571D"/>
    <w:rsid w:val="00D36245"/>
    <w:rsid w:val="00D44426"/>
    <w:rsid w:val="00D44823"/>
    <w:rsid w:val="00D4601D"/>
    <w:rsid w:val="00D540C6"/>
    <w:rsid w:val="00D617A0"/>
    <w:rsid w:val="00D63AB2"/>
    <w:rsid w:val="00D64482"/>
    <w:rsid w:val="00D64574"/>
    <w:rsid w:val="00D73562"/>
    <w:rsid w:val="00D76407"/>
    <w:rsid w:val="00D7641E"/>
    <w:rsid w:val="00D8655C"/>
    <w:rsid w:val="00D90EF8"/>
    <w:rsid w:val="00D91F81"/>
    <w:rsid w:val="00D92B75"/>
    <w:rsid w:val="00D96635"/>
    <w:rsid w:val="00DA2D0A"/>
    <w:rsid w:val="00DA3E4E"/>
    <w:rsid w:val="00DA4356"/>
    <w:rsid w:val="00DA4719"/>
    <w:rsid w:val="00DA6D43"/>
    <w:rsid w:val="00DB0F1B"/>
    <w:rsid w:val="00DB1EAA"/>
    <w:rsid w:val="00DB45BA"/>
    <w:rsid w:val="00DB5EEF"/>
    <w:rsid w:val="00DC1908"/>
    <w:rsid w:val="00DC304A"/>
    <w:rsid w:val="00DC55EB"/>
    <w:rsid w:val="00DC6709"/>
    <w:rsid w:val="00DD4696"/>
    <w:rsid w:val="00DD4924"/>
    <w:rsid w:val="00DD5829"/>
    <w:rsid w:val="00DF0F97"/>
    <w:rsid w:val="00DF1DDF"/>
    <w:rsid w:val="00DF2519"/>
    <w:rsid w:val="00DF2A0D"/>
    <w:rsid w:val="00DF3C14"/>
    <w:rsid w:val="00DF7CB2"/>
    <w:rsid w:val="00E10601"/>
    <w:rsid w:val="00E10F6C"/>
    <w:rsid w:val="00E10F98"/>
    <w:rsid w:val="00E1195B"/>
    <w:rsid w:val="00E13675"/>
    <w:rsid w:val="00E13BED"/>
    <w:rsid w:val="00E14B59"/>
    <w:rsid w:val="00E151DB"/>
    <w:rsid w:val="00E32CA6"/>
    <w:rsid w:val="00E375F1"/>
    <w:rsid w:val="00E45460"/>
    <w:rsid w:val="00E56D8C"/>
    <w:rsid w:val="00E6057E"/>
    <w:rsid w:val="00E640EF"/>
    <w:rsid w:val="00E675C5"/>
    <w:rsid w:val="00E71ADB"/>
    <w:rsid w:val="00E71C3B"/>
    <w:rsid w:val="00E76FE8"/>
    <w:rsid w:val="00E845CF"/>
    <w:rsid w:val="00E909F9"/>
    <w:rsid w:val="00E91772"/>
    <w:rsid w:val="00E93F97"/>
    <w:rsid w:val="00E9600E"/>
    <w:rsid w:val="00EA39E2"/>
    <w:rsid w:val="00EA5DFA"/>
    <w:rsid w:val="00EA7C7E"/>
    <w:rsid w:val="00EB11D6"/>
    <w:rsid w:val="00EB6111"/>
    <w:rsid w:val="00EC7CF2"/>
    <w:rsid w:val="00ED086E"/>
    <w:rsid w:val="00ED489D"/>
    <w:rsid w:val="00ED4D55"/>
    <w:rsid w:val="00ED788C"/>
    <w:rsid w:val="00EE4391"/>
    <w:rsid w:val="00EE4604"/>
    <w:rsid w:val="00EF254D"/>
    <w:rsid w:val="00EF4233"/>
    <w:rsid w:val="00EF7ED2"/>
    <w:rsid w:val="00F00E57"/>
    <w:rsid w:val="00F03D39"/>
    <w:rsid w:val="00F06E89"/>
    <w:rsid w:val="00F0730E"/>
    <w:rsid w:val="00F15113"/>
    <w:rsid w:val="00F16238"/>
    <w:rsid w:val="00F17A4D"/>
    <w:rsid w:val="00F24D52"/>
    <w:rsid w:val="00F34988"/>
    <w:rsid w:val="00F3663C"/>
    <w:rsid w:val="00F403AB"/>
    <w:rsid w:val="00F42A65"/>
    <w:rsid w:val="00F45079"/>
    <w:rsid w:val="00F45C5A"/>
    <w:rsid w:val="00F46A83"/>
    <w:rsid w:val="00F51FFC"/>
    <w:rsid w:val="00F5395E"/>
    <w:rsid w:val="00F56CF6"/>
    <w:rsid w:val="00F66A0E"/>
    <w:rsid w:val="00F72967"/>
    <w:rsid w:val="00F73A73"/>
    <w:rsid w:val="00F93269"/>
    <w:rsid w:val="00F93A2E"/>
    <w:rsid w:val="00F95E09"/>
    <w:rsid w:val="00FA30DA"/>
    <w:rsid w:val="00FA51B0"/>
    <w:rsid w:val="00FA56FE"/>
    <w:rsid w:val="00FB119D"/>
    <w:rsid w:val="00FB1381"/>
    <w:rsid w:val="00FB561C"/>
    <w:rsid w:val="00FB644D"/>
    <w:rsid w:val="00FB6874"/>
    <w:rsid w:val="00FC3937"/>
    <w:rsid w:val="00FC7D4B"/>
    <w:rsid w:val="00FE3A32"/>
    <w:rsid w:val="00FE42DA"/>
    <w:rsid w:val="00FE5A82"/>
    <w:rsid w:val="00FE6AB0"/>
    <w:rsid w:val="00FF1133"/>
    <w:rsid w:val="00FF4E94"/>
    <w:rsid w:val="00FF597D"/>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5472">
      <w:bodyDiv w:val="1"/>
      <w:marLeft w:val="0"/>
      <w:marRight w:val="0"/>
      <w:marTop w:val="0"/>
      <w:marBottom w:val="0"/>
      <w:divBdr>
        <w:top w:val="none" w:sz="0" w:space="0" w:color="auto"/>
        <w:left w:val="none" w:sz="0" w:space="0" w:color="auto"/>
        <w:bottom w:val="none" w:sz="0" w:space="0" w:color="auto"/>
        <w:right w:val="none" w:sz="0" w:space="0" w:color="auto"/>
      </w:divBdr>
    </w:div>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06647555">
      <w:bodyDiv w:val="1"/>
      <w:marLeft w:val="0"/>
      <w:marRight w:val="0"/>
      <w:marTop w:val="0"/>
      <w:marBottom w:val="0"/>
      <w:divBdr>
        <w:top w:val="none" w:sz="0" w:space="0" w:color="auto"/>
        <w:left w:val="none" w:sz="0" w:space="0" w:color="auto"/>
        <w:bottom w:val="none" w:sz="0" w:space="0" w:color="auto"/>
        <w:right w:val="none" w:sz="0" w:space="0" w:color="auto"/>
      </w:divBdr>
    </w:div>
    <w:div w:id="246967652">
      <w:bodyDiv w:val="1"/>
      <w:marLeft w:val="0"/>
      <w:marRight w:val="0"/>
      <w:marTop w:val="0"/>
      <w:marBottom w:val="0"/>
      <w:divBdr>
        <w:top w:val="none" w:sz="0" w:space="0" w:color="auto"/>
        <w:left w:val="none" w:sz="0" w:space="0" w:color="auto"/>
        <w:bottom w:val="none" w:sz="0" w:space="0" w:color="auto"/>
        <w:right w:val="none" w:sz="0" w:space="0" w:color="auto"/>
      </w:divBdr>
    </w:div>
    <w:div w:id="322707354">
      <w:bodyDiv w:val="1"/>
      <w:marLeft w:val="0"/>
      <w:marRight w:val="0"/>
      <w:marTop w:val="0"/>
      <w:marBottom w:val="0"/>
      <w:divBdr>
        <w:top w:val="none" w:sz="0" w:space="0" w:color="auto"/>
        <w:left w:val="none" w:sz="0" w:space="0" w:color="auto"/>
        <w:bottom w:val="none" w:sz="0" w:space="0" w:color="auto"/>
        <w:right w:val="none" w:sz="0" w:space="0" w:color="auto"/>
      </w:divBdr>
    </w:div>
    <w:div w:id="32358348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39597843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21491015">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24750360">
      <w:bodyDiv w:val="1"/>
      <w:marLeft w:val="0"/>
      <w:marRight w:val="0"/>
      <w:marTop w:val="0"/>
      <w:marBottom w:val="0"/>
      <w:divBdr>
        <w:top w:val="none" w:sz="0" w:space="0" w:color="auto"/>
        <w:left w:val="none" w:sz="0" w:space="0" w:color="auto"/>
        <w:bottom w:val="none" w:sz="0" w:space="0" w:color="auto"/>
        <w:right w:val="none" w:sz="0" w:space="0" w:color="auto"/>
      </w:divBdr>
    </w:div>
    <w:div w:id="537204945">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23973256">
      <w:bodyDiv w:val="1"/>
      <w:marLeft w:val="0"/>
      <w:marRight w:val="0"/>
      <w:marTop w:val="0"/>
      <w:marBottom w:val="0"/>
      <w:divBdr>
        <w:top w:val="none" w:sz="0" w:space="0" w:color="auto"/>
        <w:left w:val="none" w:sz="0" w:space="0" w:color="auto"/>
        <w:bottom w:val="none" w:sz="0" w:space="0" w:color="auto"/>
        <w:right w:val="none" w:sz="0" w:space="0" w:color="auto"/>
      </w:divBdr>
    </w:div>
    <w:div w:id="66004189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22356557">
      <w:bodyDiv w:val="1"/>
      <w:marLeft w:val="0"/>
      <w:marRight w:val="0"/>
      <w:marTop w:val="0"/>
      <w:marBottom w:val="0"/>
      <w:divBdr>
        <w:top w:val="none" w:sz="0" w:space="0" w:color="auto"/>
        <w:left w:val="none" w:sz="0" w:space="0" w:color="auto"/>
        <w:bottom w:val="none" w:sz="0" w:space="0" w:color="auto"/>
        <w:right w:val="none" w:sz="0" w:space="0" w:color="auto"/>
      </w:divBdr>
    </w:div>
    <w:div w:id="845092435">
      <w:bodyDiv w:val="1"/>
      <w:marLeft w:val="0"/>
      <w:marRight w:val="0"/>
      <w:marTop w:val="0"/>
      <w:marBottom w:val="0"/>
      <w:divBdr>
        <w:top w:val="none" w:sz="0" w:space="0" w:color="auto"/>
        <w:left w:val="none" w:sz="0" w:space="0" w:color="auto"/>
        <w:bottom w:val="none" w:sz="0" w:space="0" w:color="auto"/>
        <w:right w:val="none" w:sz="0" w:space="0" w:color="auto"/>
      </w:divBdr>
    </w:div>
    <w:div w:id="91432257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78924012">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7439491">
      <w:bodyDiv w:val="1"/>
      <w:marLeft w:val="0"/>
      <w:marRight w:val="0"/>
      <w:marTop w:val="0"/>
      <w:marBottom w:val="0"/>
      <w:divBdr>
        <w:top w:val="none" w:sz="0" w:space="0" w:color="auto"/>
        <w:left w:val="none" w:sz="0" w:space="0" w:color="auto"/>
        <w:bottom w:val="none" w:sz="0" w:space="0" w:color="auto"/>
        <w:right w:val="none" w:sz="0" w:space="0" w:color="auto"/>
      </w:divBdr>
    </w:div>
    <w:div w:id="1011646435">
      <w:bodyDiv w:val="1"/>
      <w:marLeft w:val="0"/>
      <w:marRight w:val="0"/>
      <w:marTop w:val="0"/>
      <w:marBottom w:val="0"/>
      <w:divBdr>
        <w:top w:val="none" w:sz="0" w:space="0" w:color="auto"/>
        <w:left w:val="none" w:sz="0" w:space="0" w:color="auto"/>
        <w:bottom w:val="none" w:sz="0" w:space="0" w:color="auto"/>
        <w:right w:val="none" w:sz="0" w:space="0" w:color="auto"/>
      </w:divBdr>
    </w:div>
    <w:div w:id="1044325815">
      <w:bodyDiv w:val="1"/>
      <w:marLeft w:val="0"/>
      <w:marRight w:val="0"/>
      <w:marTop w:val="0"/>
      <w:marBottom w:val="0"/>
      <w:divBdr>
        <w:top w:val="none" w:sz="0" w:space="0" w:color="auto"/>
        <w:left w:val="none" w:sz="0" w:space="0" w:color="auto"/>
        <w:bottom w:val="none" w:sz="0" w:space="0" w:color="auto"/>
        <w:right w:val="none" w:sz="0" w:space="0" w:color="auto"/>
      </w:divBdr>
    </w:div>
    <w:div w:id="1069422972">
      <w:bodyDiv w:val="1"/>
      <w:marLeft w:val="0"/>
      <w:marRight w:val="0"/>
      <w:marTop w:val="0"/>
      <w:marBottom w:val="0"/>
      <w:divBdr>
        <w:top w:val="none" w:sz="0" w:space="0" w:color="auto"/>
        <w:left w:val="none" w:sz="0" w:space="0" w:color="auto"/>
        <w:bottom w:val="none" w:sz="0" w:space="0" w:color="auto"/>
        <w:right w:val="none" w:sz="0" w:space="0" w:color="auto"/>
      </w:divBdr>
    </w:div>
    <w:div w:id="1082406842">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45585485">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02866525">
      <w:bodyDiv w:val="1"/>
      <w:marLeft w:val="0"/>
      <w:marRight w:val="0"/>
      <w:marTop w:val="0"/>
      <w:marBottom w:val="0"/>
      <w:divBdr>
        <w:top w:val="none" w:sz="0" w:space="0" w:color="auto"/>
        <w:left w:val="none" w:sz="0" w:space="0" w:color="auto"/>
        <w:bottom w:val="none" w:sz="0" w:space="0" w:color="auto"/>
        <w:right w:val="none" w:sz="0" w:space="0" w:color="auto"/>
      </w:divBdr>
    </w:div>
    <w:div w:id="1268660085">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59231640">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9456626">
      <w:bodyDiv w:val="1"/>
      <w:marLeft w:val="0"/>
      <w:marRight w:val="0"/>
      <w:marTop w:val="0"/>
      <w:marBottom w:val="0"/>
      <w:divBdr>
        <w:top w:val="none" w:sz="0" w:space="0" w:color="auto"/>
        <w:left w:val="none" w:sz="0" w:space="0" w:color="auto"/>
        <w:bottom w:val="none" w:sz="0" w:space="0" w:color="auto"/>
        <w:right w:val="none" w:sz="0" w:space="0" w:color="auto"/>
      </w:divBdr>
    </w:div>
    <w:div w:id="14699357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31465566">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2995325">
      <w:bodyDiv w:val="1"/>
      <w:marLeft w:val="0"/>
      <w:marRight w:val="0"/>
      <w:marTop w:val="0"/>
      <w:marBottom w:val="0"/>
      <w:divBdr>
        <w:top w:val="none" w:sz="0" w:space="0" w:color="auto"/>
        <w:left w:val="none" w:sz="0" w:space="0" w:color="auto"/>
        <w:bottom w:val="none" w:sz="0" w:space="0" w:color="auto"/>
        <w:right w:val="none" w:sz="0" w:space="0" w:color="auto"/>
      </w:divBdr>
    </w:div>
    <w:div w:id="1791319762">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22828877">
      <w:bodyDiv w:val="1"/>
      <w:marLeft w:val="0"/>
      <w:marRight w:val="0"/>
      <w:marTop w:val="0"/>
      <w:marBottom w:val="0"/>
      <w:divBdr>
        <w:top w:val="none" w:sz="0" w:space="0" w:color="auto"/>
        <w:left w:val="none" w:sz="0" w:space="0" w:color="auto"/>
        <w:bottom w:val="none" w:sz="0" w:space="0" w:color="auto"/>
        <w:right w:val="none" w:sz="0" w:space="0" w:color="auto"/>
      </w:divBdr>
    </w:div>
    <w:div w:id="1946497413">
      <w:bodyDiv w:val="1"/>
      <w:marLeft w:val="0"/>
      <w:marRight w:val="0"/>
      <w:marTop w:val="0"/>
      <w:marBottom w:val="0"/>
      <w:divBdr>
        <w:top w:val="none" w:sz="0" w:space="0" w:color="auto"/>
        <w:left w:val="none" w:sz="0" w:space="0" w:color="auto"/>
        <w:bottom w:val="none" w:sz="0" w:space="0" w:color="auto"/>
        <w:right w:val="none" w:sz="0" w:space="0" w:color="auto"/>
      </w:divBdr>
    </w:div>
    <w:div w:id="1970739283">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59357329">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 w:id="21402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i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243;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6420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Jaime de Frutos Cubo</cp:lastModifiedBy>
  <cp:revision>2</cp:revision>
  <cp:lastPrinted>2022-12-19T17:21:00Z</cp:lastPrinted>
  <dcterms:created xsi:type="dcterms:W3CDTF">2025-07-15T09:37:00Z</dcterms:created>
  <dcterms:modified xsi:type="dcterms:W3CDTF">2025-07-15T09:37:00Z</dcterms:modified>
</cp:coreProperties>
</file>